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77777777" w:rsidR="003A25C1" w:rsidRDefault="003A25C1" w:rsidP="007F4349">
      <w:pPr>
        <w:tabs>
          <w:tab w:val="left" w:pos="855"/>
        </w:tabs>
        <w:spacing w:after="120" w:line="260" w:lineRule="exact"/>
        <w:rPr>
          <w:rFonts w:ascii="Times New Roman" w:hAnsi="Times New Roman" w:cs="Times New Roman"/>
          <w:b/>
          <w:bCs/>
          <w:lang w:val="en-GB"/>
        </w:rPr>
      </w:pPr>
      <w:r>
        <w:rPr>
          <w:rFonts w:ascii="Times New Roman" w:hAnsi="Times New Roman" w:cs="Times New Roman"/>
          <w:b/>
          <w:bCs/>
          <w:lang w:val="en-GB"/>
        </w:rPr>
        <w:t>LEGAL NOTICE NO……………………</w:t>
      </w:r>
    </w:p>
    <w:p w14:paraId="77F71086" w14:textId="77777777" w:rsidR="007F4349" w:rsidRDefault="007F4349" w:rsidP="007F4349">
      <w:pPr>
        <w:spacing w:after="120" w:line="260" w:lineRule="exact"/>
        <w:jc w:val="center"/>
        <w:rPr>
          <w:rFonts w:ascii="Times New Roman" w:hAnsi="Times New Roman" w:cs="Times New Roman"/>
          <w:b/>
          <w:bCs/>
          <w:lang w:val="en-GB"/>
        </w:rPr>
      </w:pPr>
    </w:p>
    <w:p w14:paraId="32EBC83B" w14:textId="425AB4EC" w:rsidR="00DA57B7" w:rsidRDefault="00DA57B7" w:rsidP="007F4349">
      <w:pPr>
        <w:spacing w:line="260" w:lineRule="exact"/>
        <w:jc w:val="center"/>
        <w:rPr>
          <w:rFonts w:ascii="Times New Roman" w:hAnsi="Times New Roman" w:cs="Times New Roman"/>
          <w:b/>
          <w:bCs/>
          <w:lang w:val="en-GB"/>
        </w:rPr>
      </w:pPr>
      <w:r>
        <w:rPr>
          <w:rFonts w:ascii="Times New Roman" w:hAnsi="Times New Roman" w:cs="Times New Roman"/>
          <w:b/>
          <w:bCs/>
          <w:lang w:val="en-GB"/>
        </w:rPr>
        <w:t xml:space="preserve">THE </w:t>
      </w:r>
      <w:r w:rsidR="0013170C" w:rsidRPr="0013170C">
        <w:rPr>
          <w:rFonts w:ascii="Times New Roman" w:hAnsi="Times New Roman" w:cs="Times New Roman"/>
          <w:b/>
          <w:bCs/>
        </w:rPr>
        <w:t>KENYA INFORMATION AND COMMUNICATIONS</w:t>
      </w:r>
      <w:r w:rsidR="0013170C" w:rsidRPr="0013170C">
        <w:rPr>
          <w:rFonts w:ascii="Times New Roman" w:hAnsi="Times New Roman" w:cs="Times New Roman"/>
          <w:b/>
          <w:bCs/>
          <w:lang w:val="en-GB"/>
        </w:rPr>
        <w:t xml:space="preserve"> </w:t>
      </w:r>
      <w:r>
        <w:rPr>
          <w:rFonts w:ascii="Times New Roman" w:hAnsi="Times New Roman" w:cs="Times New Roman"/>
          <w:b/>
          <w:bCs/>
          <w:lang w:val="en-GB"/>
        </w:rPr>
        <w:t xml:space="preserve">ACT </w:t>
      </w:r>
    </w:p>
    <w:p w14:paraId="1A6D55FA" w14:textId="5502BB1A" w:rsidR="00DA57B7" w:rsidRPr="00915501" w:rsidRDefault="00DA57B7" w:rsidP="007F4349">
      <w:pPr>
        <w:spacing w:after="120" w:line="260" w:lineRule="exact"/>
        <w:jc w:val="center"/>
        <w:rPr>
          <w:rFonts w:ascii="Times New Roman" w:hAnsi="Times New Roman" w:cs="Times New Roman"/>
          <w:b/>
          <w:bCs/>
          <w:i/>
          <w:iCs/>
          <w:lang w:val="en-GB"/>
        </w:rPr>
      </w:pPr>
      <w:r w:rsidRPr="00915501">
        <w:rPr>
          <w:rFonts w:ascii="Times New Roman" w:hAnsi="Times New Roman" w:cs="Times New Roman"/>
          <w:b/>
          <w:bCs/>
          <w:i/>
          <w:iCs/>
          <w:lang w:val="en-GB"/>
        </w:rPr>
        <w:t>(</w:t>
      </w:r>
      <w:r w:rsidR="0013170C" w:rsidRPr="00915501">
        <w:rPr>
          <w:rFonts w:ascii="Times New Roman" w:hAnsi="Times New Roman" w:cs="Times New Roman"/>
          <w:b/>
          <w:bCs/>
          <w:i/>
          <w:iCs/>
          <w:lang w:val="en-GB"/>
        </w:rPr>
        <w:t>Cap. 411A</w:t>
      </w:r>
      <w:r w:rsidRPr="00915501">
        <w:rPr>
          <w:rFonts w:ascii="Times New Roman" w:hAnsi="Times New Roman" w:cs="Times New Roman"/>
          <w:b/>
          <w:bCs/>
          <w:i/>
          <w:iCs/>
          <w:lang w:val="en-GB"/>
        </w:rPr>
        <w:t>)</w:t>
      </w:r>
    </w:p>
    <w:p w14:paraId="64D0B57A" w14:textId="77777777" w:rsidR="00915501" w:rsidRPr="00AD244B" w:rsidRDefault="00915501" w:rsidP="007F4349">
      <w:pPr>
        <w:spacing w:after="120" w:line="260" w:lineRule="exact"/>
        <w:jc w:val="center"/>
        <w:rPr>
          <w:rFonts w:ascii="Times New Roman" w:hAnsi="Times New Roman" w:cs="Times New Roman"/>
          <w:i/>
          <w:iCs/>
          <w:lang w:val="en-GB"/>
        </w:rPr>
      </w:pPr>
    </w:p>
    <w:p w14:paraId="55B81FA5" w14:textId="16CF3AB5" w:rsidR="00DA57B7" w:rsidRDefault="00DA57B7" w:rsidP="007F4349">
      <w:pPr>
        <w:spacing w:after="120" w:line="260" w:lineRule="exact"/>
        <w:jc w:val="center"/>
        <w:rPr>
          <w:rFonts w:ascii="Times New Roman" w:hAnsi="Times New Roman" w:cs="Times New Roman"/>
          <w:b/>
          <w:bCs/>
          <w:lang w:val="en-GB"/>
        </w:rPr>
      </w:pPr>
      <w:r>
        <w:rPr>
          <w:rFonts w:ascii="Times New Roman" w:hAnsi="Times New Roman" w:cs="Times New Roman"/>
          <w:b/>
          <w:bCs/>
          <w:lang w:val="en-GB"/>
        </w:rPr>
        <w:t xml:space="preserve">THE </w:t>
      </w:r>
      <w:r w:rsidR="0013170C" w:rsidRPr="0013170C">
        <w:rPr>
          <w:rFonts w:ascii="Times New Roman" w:hAnsi="Times New Roman" w:cs="Times New Roman"/>
          <w:b/>
          <w:bCs/>
        </w:rPr>
        <w:t>KENYA INFORMATION AND COMMUNICATIONS (</w:t>
      </w:r>
      <w:r w:rsidR="00FD0011">
        <w:rPr>
          <w:rFonts w:ascii="Times New Roman" w:hAnsi="Times New Roman" w:cs="Times New Roman"/>
          <w:b/>
          <w:bCs/>
        </w:rPr>
        <w:t>INTERCONNECTION</w:t>
      </w:r>
      <w:r w:rsidR="0013170C" w:rsidRPr="0013170C">
        <w:rPr>
          <w:rFonts w:ascii="Times New Roman" w:hAnsi="Times New Roman" w:cs="Times New Roman"/>
          <w:b/>
          <w:bCs/>
        </w:rPr>
        <w:t>)</w:t>
      </w:r>
      <w:r w:rsidR="0013170C">
        <w:rPr>
          <w:rFonts w:ascii="Times New Roman" w:hAnsi="Times New Roman" w:cs="Times New Roman"/>
          <w:b/>
          <w:bCs/>
        </w:rPr>
        <w:t xml:space="preserve"> </w:t>
      </w:r>
      <w:r>
        <w:rPr>
          <w:rFonts w:ascii="Times New Roman" w:hAnsi="Times New Roman" w:cs="Times New Roman"/>
          <w:b/>
          <w:bCs/>
          <w:lang w:val="en-GB"/>
        </w:rPr>
        <w:t>R</w:t>
      </w:r>
      <w:r w:rsidR="0084022A">
        <w:rPr>
          <w:rFonts w:ascii="Times New Roman" w:hAnsi="Times New Roman" w:cs="Times New Roman"/>
          <w:b/>
          <w:bCs/>
          <w:lang w:val="en-GB"/>
        </w:rPr>
        <w:t>EGULATIONS</w:t>
      </w:r>
      <w:r>
        <w:rPr>
          <w:rFonts w:ascii="Times New Roman" w:hAnsi="Times New Roman" w:cs="Times New Roman"/>
          <w:b/>
          <w:bCs/>
          <w:lang w:val="en-GB"/>
        </w:rPr>
        <w:t>, 202</w:t>
      </w:r>
      <w:r w:rsidR="001265A6">
        <w:rPr>
          <w:rFonts w:ascii="Times New Roman" w:hAnsi="Times New Roman" w:cs="Times New Roman"/>
          <w:b/>
          <w:bCs/>
          <w:lang w:val="en-GB"/>
        </w:rPr>
        <w:t>6</w:t>
      </w:r>
    </w:p>
    <w:p w14:paraId="6AA3367B" w14:textId="62CEAEC1" w:rsidR="00DA57B7" w:rsidRDefault="00DA57B7" w:rsidP="007F4349">
      <w:pPr>
        <w:spacing w:after="120" w:line="260" w:lineRule="exact"/>
        <w:jc w:val="center"/>
        <w:rPr>
          <w:rFonts w:ascii="Times New Roman" w:hAnsi="Times New Roman" w:cs="Times New Roman"/>
          <w:b/>
          <w:bCs/>
          <w:lang w:val="en-GB"/>
        </w:rPr>
      </w:pPr>
      <w:r>
        <w:rPr>
          <w:rFonts w:ascii="Times New Roman" w:hAnsi="Times New Roman" w:cs="Times New Roman"/>
          <w:b/>
          <w:bCs/>
          <w:lang w:val="en-GB"/>
        </w:rPr>
        <w:t>ARRANGEMENT OF R</w:t>
      </w:r>
      <w:r w:rsidR="0013170C">
        <w:rPr>
          <w:rFonts w:ascii="Times New Roman" w:hAnsi="Times New Roman" w:cs="Times New Roman"/>
          <w:b/>
          <w:bCs/>
          <w:lang w:val="en-GB"/>
        </w:rPr>
        <w:t>EGULATIONS</w:t>
      </w:r>
    </w:p>
    <w:p w14:paraId="1E22E97E" w14:textId="0ACD43FE" w:rsidR="00DA57B7" w:rsidRDefault="00DA57B7" w:rsidP="007F4349">
      <w:pPr>
        <w:spacing w:after="120" w:line="260" w:lineRule="exact"/>
        <w:rPr>
          <w:rFonts w:ascii="Times New Roman" w:hAnsi="Times New Roman" w:cs="Times New Roman"/>
          <w:i/>
          <w:iCs/>
          <w:lang w:val="en-GB"/>
        </w:rPr>
      </w:pPr>
      <w:r>
        <w:rPr>
          <w:rFonts w:ascii="Times New Roman" w:hAnsi="Times New Roman" w:cs="Times New Roman"/>
          <w:i/>
          <w:iCs/>
          <w:lang w:val="en-GB"/>
        </w:rPr>
        <w:t>R</w:t>
      </w:r>
      <w:r w:rsidR="0084022A">
        <w:rPr>
          <w:rFonts w:ascii="Times New Roman" w:hAnsi="Times New Roman" w:cs="Times New Roman"/>
          <w:i/>
          <w:iCs/>
          <w:lang w:val="en-GB"/>
        </w:rPr>
        <w:t>egulation</w:t>
      </w:r>
      <w:r>
        <w:rPr>
          <w:rFonts w:ascii="Times New Roman" w:hAnsi="Times New Roman" w:cs="Times New Roman"/>
          <w:i/>
          <w:iCs/>
          <w:lang w:val="en-GB"/>
        </w:rPr>
        <w:t>.</w:t>
      </w:r>
    </w:p>
    <w:p w14:paraId="7FB62D1A" w14:textId="0AED49BE" w:rsidR="00872422" w:rsidRPr="00872422" w:rsidRDefault="00872422" w:rsidP="00872422">
      <w:pPr>
        <w:spacing w:after="120" w:line="260" w:lineRule="exact"/>
        <w:jc w:val="center"/>
        <w:rPr>
          <w:rFonts w:ascii="Times New Roman" w:hAnsi="Times New Roman" w:cs="Times New Roman"/>
          <w:b/>
          <w:iCs/>
          <w:lang w:val="en-GB"/>
        </w:rPr>
      </w:pPr>
      <w:r w:rsidRPr="00872422">
        <w:rPr>
          <w:rFonts w:ascii="Times New Roman" w:hAnsi="Times New Roman" w:cs="Times New Roman"/>
          <w:b/>
          <w:iCs/>
        </w:rPr>
        <w:t>PART I ⸺PRELIMINARY</w:t>
      </w:r>
    </w:p>
    <w:p w14:paraId="6BE7BD3F" w14:textId="247DF075"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1—Citation</w:t>
      </w:r>
      <w:r w:rsidR="00872422">
        <w:rPr>
          <w:rFonts w:ascii="Times New Roman" w:hAnsi="Times New Roman" w:cs="Times New Roman"/>
          <w:lang w:val="en-GB"/>
        </w:rPr>
        <w:t>.</w:t>
      </w:r>
    </w:p>
    <w:p w14:paraId="34541718" w14:textId="0E7E7187"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2—Interpretation</w:t>
      </w:r>
      <w:r w:rsidR="00872422">
        <w:rPr>
          <w:rFonts w:ascii="Times New Roman" w:hAnsi="Times New Roman" w:cs="Times New Roman"/>
          <w:lang w:val="en-GB"/>
        </w:rPr>
        <w:t>.</w:t>
      </w:r>
    </w:p>
    <w:p w14:paraId="1906BB47" w14:textId="5BDB88F9" w:rsidR="00DA57B7" w:rsidRDefault="00DA57B7" w:rsidP="007F4349">
      <w:pPr>
        <w:spacing w:after="120" w:line="260" w:lineRule="exact"/>
        <w:rPr>
          <w:rFonts w:ascii="Times New Roman" w:hAnsi="Times New Roman" w:cs="Times New Roman"/>
        </w:rPr>
      </w:pPr>
      <w:r w:rsidRPr="00567DFC">
        <w:rPr>
          <w:rFonts w:ascii="Times New Roman" w:hAnsi="Times New Roman" w:cs="Times New Roman"/>
          <w:lang w:val="en-GB"/>
        </w:rPr>
        <w:t>3—</w:t>
      </w:r>
      <w:r w:rsidR="00872422" w:rsidRPr="00872422">
        <w:rPr>
          <w:rFonts w:ascii="Times New Roman" w:hAnsi="Times New Roman" w:cs="Times New Roman"/>
        </w:rPr>
        <w:t>Objects of the Regulations.</w:t>
      </w:r>
    </w:p>
    <w:p w14:paraId="136E1AC9" w14:textId="77777777" w:rsidR="00DC2D6D" w:rsidRDefault="00DC2D6D" w:rsidP="007F4349">
      <w:pPr>
        <w:spacing w:after="120" w:line="260" w:lineRule="exact"/>
        <w:rPr>
          <w:rFonts w:ascii="Times New Roman" w:hAnsi="Times New Roman" w:cs="Times New Roman"/>
        </w:rPr>
      </w:pPr>
    </w:p>
    <w:p w14:paraId="68F368DF" w14:textId="205B1F4E" w:rsidR="004005F6" w:rsidRDefault="004005F6" w:rsidP="004B5D31">
      <w:pPr>
        <w:spacing w:after="120" w:line="260" w:lineRule="exact"/>
        <w:jc w:val="center"/>
        <w:rPr>
          <w:rFonts w:ascii="Times New Roman" w:hAnsi="Times New Roman" w:cs="Times New Roman"/>
          <w:lang w:val="en-GB"/>
        </w:rPr>
      </w:pPr>
      <w:r w:rsidRPr="004005F6">
        <w:rPr>
          <w:rFonts w:ascii="Times New Roman" w:hAnsi="Times New Roman" w:cs="Times New Roman"/>
          <w:b/>
          <w:iCs/>
        </w:rPr>
        <w:t xml:space="preserve">PART II — INTERCONNECTION AGREEMENTS </w:t>
      </w:r>
    </w:p>
    <w:p w14:paraId="324B582D" w14:textId="5055A766"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4—</w:t>
      </w:r>
      <w:r w:rsidR="004005F6" w:rsidRPr="004B5D31">
        <w:rPr>
          <w:rFonts w:ascii="Times New Roman" w:hAnsi="Times New Roman" w:cs="Times New Roman"/>
          <w:lang w:val="en-GB"/>
        </w:rPr>
        <w:t>Rights and obligations.</w:t>
      </w:r>
    </w:p>
    <w:p w14:paraId="0F8297D5" w14:textId="661147E9"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5—</w:t>
      </w:r>
      <w:r w:rsidR="00C475D8">
        <w:rPr>
          <w:rFonts w:ascii="Times New Roman" w:hAnsi="Times New Roman" w:cs="Times New Roman"/>
          <w:lang w:val="en-GB"/>
        </w:rPr>
        <w:t>Content</w:t>
      </w:r>
      <w:r w:rsidR="004005F6" w:rsidRPr="004B5D31">
        <w:rPr>
          <w:rFonts w:ascii="Times New Roman" w:hAnsi="Times New Roman" w:cs="Times New Roman"/>
          <w:lang w:val="en-GB"/>
        </w:rPr>
        <w:t xml:space="preserve"> of interconnection agreements.</w:t>
      </w:r>
    </w:p>
    <w:p w14:paraId="200785EC" w14:textId="0B23CEAD"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6—</w:t>
      </w:r>
      <w:r w:rsidR="004005F6" w:rsidRPr="004B5D31">
        <w:rPr>
          <w:rFonts w:ascii="Times New Roman" w:hAnsi="Times New Roman" w:cs="Times New Roman"/>
          <w:lang w:val="en-GB"/>
        </w:rPr>
        <w:t>Prohibitions.</w:t>
      </w:r>
    </w:p>
    <w:p w14:paraId="5BA96368" w14:textId="77BC7785"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7—</w:t>
      </w:r>
      <w:r w:rsidR="004005F6" w:rsidRPr="004B5D31">
        <w:rPr>
          <w:rFonts w:ascii="Times New Roman" w:hAnsi="Times New Roman" w:cs="Times New Roman"/>
          <w:lang w:val="en-GB"/>
        </w:rPr>
        <w:t>Negotiations of interconnection agreements.</w:t>
      </w:r>
    </w:p>
    <w:p w14:paraId="0C578139" w14:textId="14422942"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8—</w:t>
      </w:r>
      <w:r w:rsidR="004005F6" w:rsidRPr="004B5D31">
        <w:rPr>
          <w:rFonts w:ascii="Times New Roman" w:hAnsi="Times New Roman" w:cs="Times New Roman"/>
          <w:lang w:val="en-GB"/>
        </w:rPr>
        <w:t>Interconnection procedures.</w:t>
      </w:r>
    </w:p>
    <w:p w14:paraId="14052587" w14:textId="4935957A"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9—</w:t>
      </w:r>
      <w:r w:rsidR="004005F6" w:rsidRPr="004B5D31">
        <w:rPr>
          <w:rFonts w:ascii="Times New Roman" w:hAnsi="Times New Roman" w:cs="Times New Roman"/>
          <w:lang w:val="en-GB"/>
        </w:rPr>
        <w:t>Establishment and location of points of interconnection</w:t>
      </w:r>
    </w:p>
    <w:p w14:paraId="247D59E7" w14:textId="27B4549F"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10—</w:t>
      </w:r>
      <w:r w:rsidR="004005F6" w:rsidRPr="004B5D31">
        <w:rPr>
          <w:rFonts w:ascii="Times New Roman" w:hAnsi="Times New Roman" w:cs="Times New Roman"/>
          <w:lang w:val="en-GB"/>
        </w:rPr>
        <w:t>Trade or operating secrets.</w:t>
      </w:r>
    </w:p>
    <w:p w14:paraId="77EEACAF" w14:textId="303C5F9E"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11—</w:t>
      </w:r>
      <w:r w:rsidR="0055086E">
        <w:rPr>
          <w:rFonts w:ascii="Times New Roman" w:hAnsi="Times New Roman" w:cs="Times New Roman"/>
          <w:lang w:val="en-GB"/>
        </w:rPr>
        <w:t xml:space="preserve">Filing </w:t>
      </w:r>
      <w:r w:rsidR="004005F6" w:rsidRPr="004B5D31">
        <w:rPr>
          <w:rFonts w:ascii="Times New Roman" w:hAnsi="Times New Roman" w:cs="Times New Roman"/>
          <w:lang w:val="en-GB"/>
        </w:rPr>
        <w:t>of interconnection agreements.</w:t>
      </w:r>
    </w:p>
    <w:p w14:paraId="7E838223" w14:textId="28E49055"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w:t>
      </w:r>
      <w:r w:rsidR="008B6A38">
        <w:rPr>
          <w:rFonts w:ascii="Times New Roman" w:hAnsi="Times New Roman" w:cs="Times New Roman"/>
          <w:lang w:val="en-GB"/>
        </w:rPr>
        <w:t>2</w:t>
      </w:r>
      <w:r w:rsidRPr="00567DFC">
        <w:rPr>
          <w:rFonts w:ascii="Times New Roman" w:hAnsi="Times New Roman" w:cs="Times New Roman"/>
          <w:lang w:val="en-GB"/>
        </w:rPr>
        <w:t>—</w:t>
      </w:r>
      <w:r w:rsidR="0055086E">
        <w:rPr>
          <w:rFonts w:ascii="Times New Roman" w:hAnsi="Times New Roman" w:cs="Times New Roman"/>
          <w:lang w:val="en-GB"/>
        </w:rPr>
        <w:t>S</w:t>
      </w:r>
      <w:r w:rsidR="004005F6" w:rsidRPr="004B5D31">
        <w:rPr>
          <w:rFonts w:ascii="Times New Roman" w:hAnsi="Times New Roman" w:cs="Times New Roman"/>
          <w:lang w:val="en-GB"/>
        </w:rPr>
        <w:t>uspension or termination of an interconnection agreement.</w:t>
      </w:r>
    </w:p>
    <w:p w14:paraId="16247459" w14:textId="06B6F277"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w:t>
      </w:r>
      <w:r w:rsidR="008B6A38">
        <w:rPr>
          <w:rFonts w:ascii="Times New Roman" w:hAnsi="Times New Roman" w:cs="Times New Roman"/>
          <w:lang w:val="en-GB"/>
        </w:rPr>
        <w:t>3</w:t>
      </w:r>
      <w:r w:rsidRPr="00567DFC">
        <w:rPr>
          <w:rFonts w:ascii="Times New Roman" w:hAnsi="Times New Roman" w:cs="Times New Roman"/>
          <w:lang w:val="en-GB"/>
        </w:rPr>
        <w:t>—</w:t>
      </w:r>
      <w:r w:rsidR="0055086E">
        <w:rPr>
          <w:rFonts w:ascii="Times New Roman" w:hAnsi="Times New Roman" w:cs="Times New Roman"/>
          <w:lang w:val="en-GB"/>
        </w:rPr>
        <w:t>I</w:t>
      </w:r>
      <w:r w:rsidR="0055086E" w:rsidRPr="004B5D31">
        <w:rPr>
          <w:rFonts w:ascii="Times New Roman" w:hAnsi="Times New Roman" w:cs="Times New Roman"/>
          <w:lang w:val="en-GB"/>
        </w:rPr>
        <w:t>ntervent</w:t>
      </w:r>
      <w:r w:rsidR="0055086E">
        <w:rPr>
          <w:rFonts w:ascii="Times New Roman" w:hAnsi="Times New Roman" w:cs="Times New Roman"/>
          <w:lang w:val="en-GB"/>
        </w:rPr>
        <w:t>ions</w:t>
      </w:r>
      <w:r w:rsidR="004005F6" w:rsidRPr="004B5D31">
        <w:rPr>
          <w:rFonts w:ascii="Times New Roman" w:hAnsi="Times New Roman" w:cs="Times New Roman"/>
          <w:lang w:val="en-GB"/>
        </w:rPr>
        <w:t xml:space="preserve"> or facilitate in negotiations</w:t>
      </w:r>
    </w:p>
    <w:p w14:paraId="2D5080CC" w14:textId="5EFD1B1C" w:rsidR="00DA57B7" w:rsidRPr="00567DFC"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w:t>
      </w:r>
      <w:r w:rsidR="008B6A38">
        <w:rPr>
          <w:rFonts w:ascii="Times New Roman" w:hAnsi="Times New Roman" w:cs="Times New Roman"/>
          <w:lang w:val="en-GB"/>
        </w:rPr>
        <w:t>4</w:t>
      </w:r>
      <w:r w:rsidRPr="00567DFC">
        <w:rPr>
          <w:rFonts w:ascii="Times New Roman" w:hAnsi="Times New Roman" w:cs="Times New Roman"/>
          <w:lang w:val="en-GB"/>
        </w:rPr>
        <w:t>—</w:t>
      </w:r>
      <w:r w:rsidR="004005F6" w:rsidRPr="004B5D31">
        <w:rPr>
          <w:rFonts w:ascii="Times New Roman" w:hAnsi="Times New Roman" w:cs="Times New Roman"/>
          <w:lang w:val="en-GB"/>
        </w:rPr>
        <w:t>Compliance with relevant guidelines.</w:t>
      </w:r>
    </w:p>
    <w:p w14:paraId="0469E79B" w14:textId="4C06C9B7" w:rsidR="00DA57B7" w:rsidRPr="004B5D31"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w:t>
      </w:r>
      <w:r w:rsidR="008B6A38">
        <w:rPr>
          <w:rFonts w:ascii="Times New Roman" w:hAnsi="Times New Roman" w:cs="Times New Roman"/>
          <w:lang w:val="en-GB"/>
        </w:rPr>
        <w:t>5</w:t>
      </w:r>
      <w:r w:rsidRPr="00567DFC">
        <w:rPr>
          <w:rFonts w:ascii="Times New Roman" w:hAnsi="Times New Roman" w:cs="Times New Roman"/>
          <w:lang w:val="en-GB"/>
        </w:rPr>
        <w:t>—</w:t>
      </w:r>
      <w:r w:rsidR="004005F6" w:rsidRPr="004B5D31">
        <w:rPr>
          <w:rFonts w:ascii="Times New Roman" w:hAnsi="Times New Roman" w:cs="Times New Roman"/>
          <w:lang w:val="en-GB"/>
        </w:rPr>
        <w:t>Investigations of contravention of laws</w:t>
      </w:r>
      <w:r w:rsidR="002E4E50">
        <w:rPr>
          <w:rFonts w:ascii="Times New Roman" w:hAnsi="Times New Roman" w:cs="Times New Roman"/>
          <w:lang w:val="en-GB"/>
        </w:rPr>
        <w:t>.</w:t>
      </w:r>
    </w:p>
    <w:p w14:paraId="2BA55048" w14:textId="0005958F" w:rsidR="004005F6" w:rsidRPr="00567DFC" w:rsidRDefault="004005F6" w:rsidP="004B5D31">
      <w:pPr>
        <w:spacing w:after="120" w:line="260" w:lineRule="exact"/>
        <w:jc w:val="center"/>
        <w:rPr>
          <w:rFonts w:ascii="Times New Roman" w:hAnsi="Times New Roman" w:cs="Times New Roman"/>
          <w:lang w:val="en-GB"/>
        </w:rPr>
      </w:pPr>
      <w:r w:rsidRPr="006F4FE0">
        <w:rPr>
          <w:rFonts w:ascii="Times New Roman" w:hAnsi="Times New Roman" w:cs="Times New Roman"/>
          <w:b/>
          <w:bCs/>
        </w:rPr>
        <w:t>PART III—PRINCIPLES OF INTERCONNECTION</w:t>
      </w:r>
    </w:p>
    <w:p w14:paraId="6DE6E273" w14:textId="01AB0A7F" w:rsidR="00DA57B7" w:rsidRPr="004B5D31" w:rsidRDefault="00DA57B7" w:rsidP="007F4349">
      <w:pPr>
        <w:spacing w:after="120" w:line="260" w:lineRule="exact"/>
        <w:rPr>
          <w:rFonts w:ascii="Times New Roman" w:hAnsi="Times New Roman" w:cs="Times New Roman"/>
          <w:lang w:val="en-GB"/>
        </w:rPr>
      </w:pPr>
      <w:r w:rsidRPr="00567DFC">
        <w:rPr>
          <w:rFonts w:ascii="Times New Roman" w:hAnsi="Times New Roman" w:cs="Times New Roman"/>
          <w:lang w:val="en-GB"/>
        </w:rPr>
        <w:t>1</w:t>
      </w:r>
      <w:r w:rsidR="008B6A38">
        <w:rPr>
          <w:rFonts w:ascii="Times New Roman" w:hAnsi="Times New Roman" w:cs="Times New Roman"/>
          <w:lang w:val="en-GB"/>
        </w:rPr>
        <w:t>6</w:t>
      </w:r>
      <w:r w:rsidRPr="00567DFC">
        <w:rPr>
          <w:rFonts w:ascii="Times New Roman" w:hAnsi="Times New Roman" w:cs="Times New Roman"/>
          <w:lang w:val="en-GB"/>
        </w:rPr>
        <w:t>—</w:t>
      </w:r>
      <w:r w:rsidR="004005F6" w:rsidRPr="004B5D31">
        <w:rPr>
          <w:rFonts w:ascii="Times New Roman" w:hAnsi="Times New Roman" w:cs="Times New Roman"/>
          <w:lang w:val="en-GB"/>
        </w:rPr>
        <w:t>Seamless transmission.</w:t>
      </w:r>
    </w:p>
    <w:p w14:paraId="4639F3AF" w14:textId="385EF319" w:rsidR="00872422" w:rsidRPr="004B5D31" w:rsidRDefault="00872422" w:rsidP="007F4349">
      <w:pPr>
        <w:spacing w:after="120" w:line="260" w:lineRule="exact"/>
        <w:rPr>
          <w:rFonts w:ascii="Times New Roman" w:hAnsi="Times New Roman" w:cs="Times New Roman"/>
          <w:lang w:val="en-GB"/>
        </w:rPr>
      </w:pPr>
      <w:r>
        <w:rPr>
          <w:rFonts w:ascii="Times New Roman" w:hAnsi="Times New Roman" w:cs="Times New Roman"/>
          <w:lang w:val="en-GB"/>
        </w:rPr>
        <w:t>1</w:t>
      </w:r>
      <w:r w:rsidR="008B6A38">
        <w:rPr>
          <w:rFonts w:ascii="Times New Roman" w:hAnsi="Times New Roman" w:cs="Times New Roman"/>
          <w:lang w:val="en-GB"/>
        </w:rPr>
        <w:t>7</w:t>
      </w:r>
      <w:r w:rsidRPr="004B5D31">
        <w:rPr>
          <w:rFonts w:ascii="Times New Roman" w:hAnsi="Times New Roman" w:cs="Times New Roman"/>
          <w:lang w:val="en-GB"/>
        </w:rPr>
        <w:t>—</w:t>
      </w:r>
      <w:r w:rsidR="004005F6" w:rsidRPr="004B5D31">
        <w:rPr>
          <w:rFonts w:ascii="Times New Roman" w:hAnsi="Times New Roman" w:cs="Times New Roman"/>
          <w:lang w:val="en-GB"/>
        </w:rPr>
        <w:t>Non-discrimination and transparency.</w:t>
      </w:r>
    </w:p>
    <w:p w14:paraId="22ACC2C5" w14:textId="66B5A207" w:rsidR="00872422" w:rsidRDefault="008B6A38" w:rsidP="007F4349">
      <w:pPr>
        <w:spacing w:after="120" w:line="260" w:lineRule="exact"/>
        <w:rPr>
          <w:rFonts w:ascii="Times New Roman" w:hAnsi="Times New Roman" w:cs="Times New Roman"/>
          <w:lang w:val="en-GB"/>
        </w:rPr>
      </w:pPr>
      <w:r>
        <w:rPr>
          <w:rFonts w:ascii="Times New Roman" w:hAnsi="Times New Roman" w:cs="Times New Roman"/>
          <w:lang w:val="en-GB"/>
        </w:rPr>
        <w:t>18</w:t>
      </w:r>
      <w:r w:rsidR="00872422" w:rsidRPr="00872422">
        <w:rPr>
          <w:rFonts w:ascii="Times New Roman" w:hAnsi="Times New Roman" w:cs="Times New Roman"/>
          <w:lang w:val="en-GB"/>
        </w:rPr>
        <w:t>—</w:t>
      </w:r>
      <w:r w:rsidR="004005F6" w:rsidRPr="004B5D31">
        <w:rPr>
          <w:rFonts w:ascii="Times New Roman" w:hAnsi="Times New Roman" w:cs="Times New Roman"/>
          <w:lang w:val="en-GB"/>
        </w:rPr>
        <w:t>Interconnection charges.</w:t>
      </w:r>
    </w:p>
    <w:p w14:paraId="07B25189" w14:textId="1D7EDEE0" w:rsidR="004005F6" w:rsidRPr="004B5D31" w:rsidRDefault="00872422" w:rsidP="007F4349">
      <w:pPr>
        <w:spacing w:after="120" w:line="260" w:lineRule="exact"/>
        <w:rPr>
          <w:rFonts w:ascii="Times New Roman" w:hAnsi="Times New Roman" w:cs="Times New Roman"/>
          <w:lang w:val="en-GB"/>
        </w:rPr>
      </w:pPr>
      <w:r>
        <w:rPr>
          <w:rFonts w:ascii="Times New Roman" w:hAnsi="Times New Roman" w:cs="Times New Roman"/>
          <w:lang w:val="en-GB"/>
        </w:rPr>
        <w:lastRenderedPageBreak/>
        <w:t>1</w:t>
      </w:r>
      <w:r w:rsidR="008B6A38">
        <w:rPr>
          <w:rFonts w:ascii="Times New Roman" w:hAnsi="Times New Roman" w:cs="Times New Roman"/>
          <w:lang w:val="en-GB"/>
        </w:rPr>
        <w:t>9</w:t>
      </w:r>
      <w:r w:rsidRPr="00872422">
        <w:rPr>
          <w:rFonts w:ascii="Times New Roman" w:hAnsi="Times New Roman" w:cs="Times New Roman"/>
          <w:lang w:val="en-GB"/>
        </w:rPr>
        <w:t>—</w:t>
      </w:r>
      <w:r w:rsidR="004005F6" w:rsidRPr="004B5D31">
        <w:rPr>
          <w:rFonts w:ascii="Times New Roman" w:hAnsi="Times New Roman" w:cs="Times New Roman"/>
          <w:lang w:val="en-GB"/>
        </w:rPr>
        <w:t>Quality of service.</w:t>
      </w:r>
    </w:p>
    <w:p w14:paraId="173F7156" w14:textId="4FF7E373" w:rsidR="00872422" w:rsidRPr="004B5D31" w:rsidRDefault="00872422" w:rsidP="004B5D31">
      <w:pPr>
        <w:spacing w:after="120" w:line="260" w:lineRule="exact"/>
        <w:rPr>
          <w:rFonts w:ascii="Times New Roman" w:hAnsi="Times New Roman" w:cs="Times New Roman"/>
          <w:lang w:val="en-GB"/>
        </w:rPr>
      </w:pPr>
      <w:r>
        <w:rPr>
          <w:rFonts w:ascii="Times New Roman" w:hAnsi="Times New Roman" w:cs="Times New Roman"/>
          <w:lang w:val="en-GB"/>
        </w:rPr>
        <w:t>2</w:t>
      </w:r>
      <w:r w:rsidR="008B6A38">
        <w:rPr>
          <w:rFonts w:ascii="Times New Roman" w:hAnsi="Times New Roman" w:cs="Times New Roman"/>
          <w:lang w:val="en-GB"/>
        </w:rPr>
        <w:t>0</w:t>
      </w:r>
      <w:r w:rsidRPr="00872422">
        <w:rPr>
          <w:rFonts w:ascii="Times New Roman" w:hAnsi="Times New Roman" w:cs="Times New Roman"/>
          <w:lang w:val="en-GB"/>
        </w:rPr>
        <w:t>—</w:t>
      </w:r>
      <w:r w:rsidR="004005F6" w:rsidRPr="004B5D31">
        <w:rPr>
          <w:rFonts w:ascii="Times New Roman" w:hAnsi="Times New Roman" w:cs="Times New Roman"/>
          <w:lang w:val="en-GB"/>
        </w:rPr>
        <w:t>Calling line identity.</w:t>
      </w:r>
    </w:p>
    <w:p w14:paraId="3308F21E" w14:textId="77777777" w:rsidR="004B5D31" w:rsidRDefault="004B5D31" w:rsidP="00872422">
      <w:pPr>
        <w:spacing w:line="260" w:lineRule="exact"/>
        <w:rPr>
          <w:rFonts w:ascii="Times New Roman" w:hAnsi="Times New Roman" w:cs="Times New Roman"/>
          <w:b/>
          <w:bCs/>
        </w:rPr>
      </w:pPr>
    </w:p>
    <w:p w14:paraId="23FA112F" w14:textId="3E78BA92" w:rsidR="004005F6" w:rsidRPr="00872422" w:rsidRDefault="004005F6" w:rsidP="00526417">
      <w:pPr>
        <w:spacing w:line="260" w:lineRule="exact"/>
        <w:jc w:val="center"/>
        <w:rPr>
          <w:rFonts w:ascii="Times New Roman" w:hAnsi="Times New Roman" w:cs="Times New Roman"/>
        </w:rPr>
      </w:pPr>
      <w:r w:rsidRPr="006F4FE0">
        <w:rPr>
          <w:rFonts w:ascii="Times New Roman" w:hAnsi="Times New Roman" w:cs="Times New Roman"/>
          <w:b/>
          <w:bCs/>
        </w:rPr>
        <w:t>PART IV—</w:t>
      </w:r>
      <w:r w:rsidR="0055086E" w:rsidRPr="0055086E">
        <w:rPr>
          <w:rFonts w:cs="Times New Roman"/>
          <w:b/>
          <w:bCs/>
        </w:rPr>
        <w:t xml:space="preserve"> </w:t>
      </w:r>
      <w:r w:rsidR="0055086E" w:rsidRPr="0055086E">
        <w:rPr>
          <w:rFonts w:ascii="Times New Roman" w:hAnsi="Times New Roman" w:cs="Times New Roman"/>
          <w:b/>
          <w:bCs/>
        </w:rPr>
        <w:t xml:space="preserve">INTERCONNECTION FOR </w:t>
      </w:r>
      <w:r w:rsidRPr="006F4FE0">
        <w:rPr>
          <w:rFonts w:ascii="Times New Roman" w:hAnsi="Times New Roman" w:cs="Times New Roman"/>
          <w:b/>
          <w:bCs/>
        </w:rPr>
        <w:t>DOMINANT SERVICE PROVIDERS</w:t>
      </w:r>
    </w:p>
    <w:p w14:paraId="69E1FF84" w14:textId="16A48CD9" w:rsidR="004005F6" w:rsidRPr="004B5D31" w:rsidRDefault="004005F6" w:rsidP="004005F6">
      <w:pPr>
        <w:spacing w:after="120" w:line="260" w:lineRule="exact"/>
        <w:rPr>
          <w:rFonts w:ascii="Times New Roman" w:hAnsi="Times New Roman" w:cs="Times New Roman"/>
          <w:lang w:val="en-GB"/>
        </w:rPr>
      </w:pPr>
      <w:r>
        <w:rPr>
          <w:rFonts w:ascii="Times New Roman" w:hAnsi="Times New Roman" w:cs="Times New Roman"/>
          <w:lang w:val="en-GB"/>
        </w:rPr>
        <w:t>2</w:t>
      </w:r>
      <w:r w:rsidR="008B6A38">
        <w:rPr>
          <w:rFonts w:ascii="Times New Roman" w:hAnsi="Times New Roman" w:cs="Times New Roman"/>
          <w:lang w:val="en-GB"/>
        </w:rPr>
        <w:t>1</w:t>
      </w:r>
      <w:r w:rsidRPr="00567DFC">
        <w:rPr>
          <w:rFonts w:ascii="Times New Roman" w:hAnsi="Times New Roman" w:cs="Times New Roman"/>
          <w:lang w:val="en-GB"/>
        </w:rPr>
        <w:t>—</w:t>
      </w:r>
      <w:r w:rsidRPr="004B5D31">
        <w:rPr>
          <w:rFonts w:ascii="Times New Roman" w:hAnsi="Times New Roman" w:cs="Times New Roman"/>
          <w:lang w:val="en-GB"/>
        </w:rPr>
        <w:t>Obligations of a dominant service provider</w:t>
      </w:r>
    </w:p>
    <w:p w14:paraId="1E144924" w14:textId="6860E0FD" w:rsidR="004005F6" w:rsidRPr="004B5D31" w:rsidRDefault="004005F6" w:rsidP="004005F6">
      <w:pPr>
        <w:spacing w:after="120" w:line="260" w:lineRule="exact"/>
        <w:rPr>
          <w:rFonts w:ascii="Times New Roman" w:hAnsi="Times New Roman" w:cs="Times New Roman"/>
          <w:lang w:val="en-GB"/>
        </w:rPr>
      </w:pPr>
      <w:r>
        <w:rPr>
          <w:rFonts w:ascii="Times New Roman" w:hAnsi="Times New Roman" w:cs="Times New Roman"/>
          <w:lang w:val="en-GB"/>
        </w:rPr>
        <w:t>2</w:t>
      </w:r>
      <w:r w:rsidR="008B6A38">
        <w:rPr>
          <w:rFonts w:ascii="Times New Roman" w:hAnsi="Times New Roman" w:cs="Times New Roman"/>
          <w:lang w:val="en-GB"/>
        </w:rPr>
        <w:t>2</w:t>
      </w:r>
      <w:r w:rsidRPr="004B5D31">
        <w:rPr>
          <w:rFonts w:ascii="Times New Roman" w:hAnsi="Times New Roman" w:cs="Times New Roman"/>
          <w:lang w:val="en-GB"/>
        </w:rPr>
        <w:t>—</w:t>
      </w:r>
      <w:r w:rsidR="0055086E">
        <w:rPr>
          <w:rFonts w:ascii="Times New Roman" w:hAnsi="Times New Roman" w:cs="Times New Roman"/>
          <w:lang w:val="en-GB"/>
        </w:rPr>
        <w:t>Publication of</w:t>
      </w:r>
      <w:r w:rsidRPr="004B5D31">
        <w:rPr>
          <w:rFonts w:ascii="Times New Roman" w:hAnsi="Times New Roman" w:cs="Times New Roman"/>
          <w:lang w:val="en-GB"/>
        </w:rPr>
        <w:t xml:space="preserve"> an interconnection offer.</w:t>
      </w:r>
    </w:p>
    <w:p w14:paraId="0B46A9EC" w14:textId="220FEAFD" w:rsidR="004005F6" w:rsidRDefault="004005F6" w:rsidP="004005F6">
      <w:pPr>
        <w:spacing w:after="120" w:line="260" w:lineRule="exact"/>
        <w:rPr>
          <w:rFonts w:ascii="Times New Roman" w:hAnsi="Times New Roman" w:cs="Times New Roman"/>
          <w:lang w:val="en-GB"/>
        </w:rPr>
      </w:pPr>
      <w:r>
        <w:rPr>
          <w:rFonts w:ascii="Times New Roman" w:hAnsi="Times New Roman" w:cs="Times New Roman"/>
          <w:lang w:val="en-GB"/>
        </w:rPr>
        <w:t>2</w:t>
      </w:r>
      <w:r w:rsidR="008B6A38">
        <w:rPr>
          <w:rFonts w:ascii="Times New Roman" w:hAnsi="Times New Roman" w:cs="Times New Roman"/>
          <w:lang w:val="en-GB"/>
        </w:rPr>
        <w:t>3</w:t>
      </w:r>
      <w:r w:rsidRPr="00872422">
        <w:rPr>
          <w:rFonts w:ascii="Times New Roman" w:hAnsi="Times New Roman" w:cs="Times New Roman"/>
          <w:lang w:val="en-GB"/>
        </w:rPr>
        <w:t>—</w:t>
      </w:r>
      <w:r w:rsidRPr="004B5D31">
        <w:rPr>
          <w:rFonts w:ascii="Times New Roman" w:hAnsi="Times New Roman" w:cs="Times New Roman"/>
          <w:lang w:val="en-GB"/>
        </w:rPr>
        <w:t>Interconnection offer or its modification.</w:t>
      </w:r>
    </w:p>
    <w:p w14:paraId="30F16CEC" w14:textId="173DC5E9" w:rsidR="004005F6" w:rsidRPr="004B5D31" w:rsidRDefault="004005F6" w:rsidP="004005F6">
      <w:pPr>
        <w:spacing w:after="120" w:line="260" w:lineRule="exact"/>
        <w:rPr>
          <w:rFonts w:ascii="Times New Roman" w:hAnsi="Times New Roman" w:cs="Times New Roman"/>
          <w:lang w:val="en-GB"/>
        </w:rPr>
      </w:pPr>
      <w:r>
        <w:rPr>
          <w:rFonts w:ascii="Times New Roman" w:hAnsi="Times New Roman" w:cs="Times New Roman"/>
          <w:lang w:val="en-GB"/>
        </w:rPr>
        <w:t>2</w:t>
      </w:r>
      <w:r w:rsidR="008B6A38">
        <w:rPr>
          <w:rFonts w:ascii="Times New Roman" w:hAnsi="Times New Roman" w:cs="Times New Roman"/>
          <w:lang w:val="en-GB"/>
        </w:rPr>
        <w:t>4</w:t>
      </w:r>
      <w:r w:rsidRPr="00872422">
        <w:rPr>
          <w:rFonts w:ascii="Times New Roman" w:hAnsi="Times New Roman" w:cs="Times New Roman"/>
          <w:lang w:val="en-GB"/>
        </w:rPr>
        <w:t>—</w:t>
      </w:r>
      <w:r w:rsidRPr="004B5D31">
        <w:rPr>
          <w:rFonts w:ascii="Times New Roman" w:hAnsi="Times New Roman" w:cs="Times New Roman"/>
          <w:lang w:val="en-GB"/>
        </w:rPr>
        <w:t>Abuse of dominance.</w:t>
      </w:r>
    </w:p>
    <w:p w14:paraId="38EC5754" w14:textId="6485AA1E" w:rsidR="004005F6" w:rsidRDefault="004005F6" w:rsidP="004B5D31">
      <w:pPr>
        <w:spacing w:after="120" w:line="260" w:lineRule="exact"/>
        <w:rPr>
          <w:rFonts w:ascii="Times New Roman" w:hAnsi="Times New Roman" w:cs="Times New Roman"/>
          <w:lang w:val="en-GB"/>
        </w:rPr>
      </w:pPr>
      <w:r>
        <w:rPr>
          <w:rFonts w:ascii="Times New Roman" w:hAnsi="Times New Roman" w:cs="Times New Roman"/>
          <w:lang w:val="en-GB"/>
        </w:rPr>
        <w:t>2</w:t>
      </w:r>
      <w:r w:rsidR="008B6A38">
        <w:rPr>
          <w:rFonts w:ascii="Times New Roman" w:hAnsi="Times New Roman" w:cs="Times New Roman"/>
          <w:lang w:val="en-GB"/>
        </w:rPr>
        <w:t>5</w:t>
      </w:r>
      <w:r w:rsidRPr="00872422">
        <w:rPr>
          <w:rFonts w:ascii="Times New Roman" w:hAnsi="Times New Roman" w:cs="Times New Roman"/>
          <w:lang w:val="en-GB"/>
        </w:rPr>
        <w:t>—</w:t>
      </w:r>
      <w:r w:rsidRPr="004B5D31">
        <w:rPr>
          <w:rFonts w:ascii="Times New Roman" w:hAnsi="Times New Roman" w:cs="Times New Roman"/>
          <w:lang w:val="en-GB"/>
        </w:rPr>
        <w:t>Cost-based charges for interconnection.</w:t>
      </w:r>
    </w:p>
    <w:p w14:paraId="11F33C85" w14:textId="77777777" w:rsidR="00526417" w:rsidRPr="004B5D31" w:rsidRDefault="00526417" w:rsidP="004B5D31">
      <w:pPr>
        <w:spacing w:after="120" w:line="260" w:lineRule="exact"/>
        <w:rPr>
          <w:rFonts w:ascii="Times New Roman" w:hAnsi="Times New Roman" w:cs="Times New Roman"/>
          <w:lang w:val="en-GB"/>
        </w:rPr>
      </w:pPr>
    </w:p>
    <w:p w14:paraId="22119673" w14:textId="0CC7EE44" w:rsidR="004005F6" w:rsidRDefault="004005F6" w:rsidP="00526417">
      <w:pPr>
        <w:spacing w:line="260" w:lineRule="exact"/>
        <w:jc w:val="center"/>
        <w:rPr>
          <w:rFonts w:ascii="Times New Roman" w:hAnsi="Times New Roman" w:cs="Times New Roman"/>
          <w:sz w:val="18"/>
          <w:szCs w:val="18"/>
        </w:rPr>
      </w:pPr>
      <w:r w:rsidRPr="006F4FE0">
        <w:rPr>
          <w:rFonts w:ascii="Times New Roman" w:hAnsi="Times New Roman" w:cs="Times New Roman"/>
          <w:b/>
          <w:bCs/>
        </w:rPr>
        <w:t>PART V—GENERAL PROVISIONS</w:t>
      </w:r>
    </w:p>
    <w:p w14:paraId="6EC325EC" w14:textId="78367115" w:rsidR="004005F6" w:rsidRPr="00526417" w:rsidRDefault="004005F6" w:rsidP="004005F6">
      <w:pPr>
        <w:spacing w:after="120" w:line="260" w:lineRule="exact"/>
        <w:rPr>
          <w:rFonts w:ascii="Times New Roman" w:hAnsi="Times New Roman" w:cs="Times New Roman"/>
          <w:lang w:val="en-GB"/>
        </w:rPr>
      </w:pPr>
      <w:r>
        <w:rPr>
          <w:rFonts w:ascii="Times New Roman" w:hAnsi="Times New Roman" w:cs="Times New Roman"/>
          <w:lang w:val="en-GB"/>
        </w:rPr>
        <w:t>2</w:t>
      </w:r>
      <w:r w:rsidR="008B6A38">
        <w:rPr>
          <w:rFonts w:ascii="Times New Roman" w:hAnsi="Times New Roman" w:cs="Times New Roman"/>
          <w:lang w:val="en-GB"/>
        </w:rPr>
        <w:t>6</w:t>
      </w:r>
      <w:r w:rsidRPr="00567DFC">
        <w:rPr>
          <w:rFonts w:ascii="Times New Roman" w:hAnsi="Times New Roman" w:cs="Times New Roman"/>
          <w:lang w:val="en-GB"/>
        </w:rPr>
        <w:t>—</w:t>
      </w:r>
      <w:r w:rsidRPr="00526417">
        <w:rPr>
          <w:rFonts w:ascii="Times New Roman" w:hAnsi="Times New Roman" w:cs="Times New Roman"/>
          <w:lang w:val="en-GB"/>
        </w:rPr>
        <w:t>Confidentiality.</w:t>
      </w:r>
    </w:p>
    <w:p w14:paraId="4F92D00F" w14:textId="38FEA3C4" w:rsidR="004005F6" w:rsidRPr="00526417" w:rsidRDefault="004005F6" w:rsidP="004005F6">
      <w:pPr>
        <w:spacing w:after="120" w:line="260" w:lineRule="exact"/>
        <w:rPr>
          <w:rFonts w:ascii="Times New Roman" w:hAnsi="Times New Roman" w:cs="Times New Roman"/>
          <w:lang w:val="en-GB"/>
        </w:rPr>
      </w:pPr>
      <w:r>
        <w:rPr>
          <w:rFonts w:ascii="Times New Roman" w:hAnsi="Times New Roman" w:cs="Times New Roman"/>
          <w:lang w:val="en-GB"/>
        </w:rPr>
        <w:t>2</w:t>
      </w:r>
      <w:r w:rsidR="008B6A38">
        <w:rPr>
          <w:rFonts w:ascii="Times New Roman" w:hAnsi="Times New Roman" w:cs="Times New Roman"/>
          <w:lang w:val="en-GB"/>
        </w:rPr>
        <w:t>7</w:t>
      </w:r>
      <w:r w:rsidRPr="00526417">
        <w:rPr>
          <w:rFonts w:ascii="Times New Roman" w:hAnsi="Times New Roman" w:cs="Times New Roman"/>
          <w:lang w:val="en-GB"/>
        </w:rPr>
        <w:t>—Notice of planned changes.</w:t>
      </w:r>
    </w:p>
    <w:p w14:paraId="4E44BD12" w14:textId="22021322" w:rsidR="004005F6" w:rsidRDefault="008B6A38" w:rsidP="004005F6">
      <w:pPr>
        <w:spacing w:after="120" w:line="260" w:lineRule="exact"/>
        <w:rPr>
          <w:rFonts w:ascii="Times New Roman" w:hAnsi="Times New Roman" w:cs="Times New Roman"/>
          <w:lang w:val="en-GB"/>
        </w:rPr>
      </w:pPr>
      <w:r>
        <w:rPr>
          <w:rFonts w:ascii="Times New Roman" w:hAnsi="Times New Roman" w:cs="Times New Roman"/>
          <w:lang w:val="en-GB"/>
        </w:rPr>
        <w:t>28</w:t>
      </w:r>
      <w:r w:rsidR="004005F6" w:rsidRPr="00872422">
        <w:rPr>
          <w:rFonts w:ascii="Times New Roman" w:hAnsi="Times New Roman" w:cs="Times New Roman"/>
          <w:lang w:val="en-GB"/>
        </w:rPr>
        <w:t>—</w:t>
      </w:r>
      <w:r w:rsidR="004005F6" w:rsidRPr="00526417">
        <w:rPr>
          <w:rFonts w:ascii="Times New Roman" w:hAnsi="Times New Roman" w:cs="Times New Roman"/>
          <w:lang w:val="en-GB"/>
        </w:rPr>
        <w:t>General sanction.</w:t>
      </w:r>
    </w:p>
    <w:p w14:paraId="1D9889DB" w14:textId="640C3EB0" w:rsidR="004005F6" w:rsidRDefault="008B6A38" w:rsidP="00526417">
      <w:pPr>
        <w:spacing w:after="120" w:line="260" w:lineRule="exact"/>
        <w:rPr>
          <w:rFonts w:ascii="Times New Roman" w:hAnsi="Times New Roman" w:cs="Times New Roman"/>
          <w:lang w:val="en-GB"/>
        </w:rPr>
      </w:pPr>
      <w:r>
        <w:rPr>
          <w:rFonts w:ascii="Times New Roman" w:hAnsi="Times New Roman" w:cs="Times New Roman"/>
          <w:lang w:val="en-GB"/>
        </w:rPr>
        <w:t>29</w:t>
      </w:r>
      <w:r w:rsidR="004005F6" w:rsidRPr="00872422">
        <w:rPr>
          <w:rFonts w:ascii="Times New Roman" w:hAnsi="Times New Roman" w:cs="Times New Roman"/>
          <w:lang w:val="en-GB"/>
        </w:rPr>
        <w:t>—</w:t>
      </w:r>
      <w:r w:rsidR="004005F6" w:rsidRPr="00526417">
        <w:rPr>
          <w:rFonts w:ascii="Times New Roman" w:hAnsi="Times New Roman" w:cs="Times New Roman"/>
          <w:lang w:val="en-GB"/>
        </w:rPr>
        <w:t>Revocation.</w:t>
      </w:r>
    </w:p>
    <w:p w14:paraId="028D6FE0" w14:textId="03235D71" w:rsidR="0055086E" w:rsidRPr="00526417" w:rsidRDefault="008B6A38" w:rsidP="0055086E">
      <w:pPr>
        <w:spacing w:after="120" w:line="260" w:lineRule="exact"/>
        <w:rPr>
          <w:rFonts w:ascii="Times New Roman" w:hAnsi="Times New Roman" w:cs="Times New Roman"/>
          <w:lang w:val="en-GB"/>
        </w:rPr>
      </w:pPr>
      <w:r>
        <w:rPr>
          <w:rFonts w:ascii="Times New Roman" w:hAnsi="Times New Roman" w:cs="Times New Roman"/>
          <w:lang w:val="en-GB"/>
        </w:rPr>
        <w:t>30</w:t>
      </w:r>
      <w:r w:rsidR="0055086E" w:rsidRPr="00872422">
        <w:rPr>
          <w:rFonts w:ascii="Times New Roman" w:hAnsi="Times New Roman" w:cs="Times New Roman"/>
          <w:lang w:val="en-GB"/>
        </w:rPr>
        <w:t>—</w:t>
      </w:r>
      <w:r w:rsidR="0055086E">
        <w:rPr>
          <w:rFonts w:ascii="Times New Roman" w:hAnsi="Times New Roman" w:cs="Times New Roman"/>
          <w:lang w:val="en-GB"/>
        </w:rPr>
        <w:t>Transition</w:t>
      </w:r>
    </w:p>
    <w:p w14:paraId="0B9231CE" w14:textId="77777777" w:rsidR="0055086E" w:rsidRPr="00526417" w:rsidRDefault="0055086E" w:rsidP="00526417">
      <w:pPr>
        <w:spacing w:after="120" w:line="260" w:lineRule="exact"/>
        <w:rPr>
          <w:rFonts w:ascii="Times New Roman" w:hAnsi="Times New Roman" w:cs="Times New Roman"/>
          <w:lang w:val="en-GB"/>
        </w:rPr>
      </w:pPr>
    </w:p>
    <w:p w14:paraId="3D40B747" w14:textId="7FED568B" w:rsidR="004005F6" w:rsidRPr="00526417" w:rsidRDefault="004005F6" w:rsidP="00526417">
      <w:pPr>
        <w:spacing w:after="120" w:line="260" w:lineRule="exact"/>
        <w:rPr>
          <w:rFonts w:ascii="Times New Roman" w:hAnsi="Times New Roman" w:cs="Times New Roman"/>
          <w:lang w:val="en-GB"/>
        </w:rPr>
      </w:pPr>
    </w:p>
    <w:p w14:paraId="14F9F41E" w14:textId="1AA9C3EB" w:rsidR="004005F6" w:rsidRPr="00872422" w:rsidRDefault="004005F6" w:rsidP="004005F6">
      <w:pPr>
        <w:spacing w:line="260" w:lineRule="exact"/>
        <w:rPr>
          <w:rFonts w:ascii="Times New Roman" w:hAnsi="Times New Roman" w:cs="Times New Roman"/>
        </w:rPr>
      </w:pPr>
    </w:p>
    <w:p w14:paraId="1FE2F804" w14:textId="72FA5A26" w:rsidR="00872422" w:rsidRDefault="00872422" w:rsidP="007F4349">
      <w:pPr>
        <w:spacing w:after="120" w:line="260" w:lineRule="exact"/>
        <w:rPr>
          <w:rFonts w:ascii="Times New Roman" w:hAnsi="Times New Roman" w:cs="Times New Roman"/>
          <w:lang w:val="en-GB"/>
        </w:rPr>
      </w:pPr>
    </w:p>
    <w:p w14:paraId="22BDC9B7" w14:textId="2A669AE9" w:rsidR="003A25C1" w:rsidRPr="003C0883" w:rsidRDefault="00DA57B7" w:rsidP="00872422">
      <w:pPr>
        <w:spacing w:after="120" w:line="260" w:lineRule="exact"/>
        <w:rPr>
          <w:rFonts w:ascii="Times New Roman" w:hAnsi="Times New Roman" w:cs="Times New Roman"/>
          <w:lang w:val="en-GB"/>
        </w:rPr>
      </w:pPr>
      <w:r w:rsidRPr="003C0883">
        <w:rPr>
          <w:rFonts w:ascii="Times New Roman" w:hAnsi="Times New Roman" w:cs="Times New Roman"/>
          <w:lang w:val="en-GB"/>
        </w:rPr>
        <w:br w:type="page"/>
      </w:r>
    </w:p>
    <w:p w14:paraId="13CAB2B4" w14:textId="3A443845" w:rsidR="003A25C1" w:rsidRPr="00962CF9" w:rsidRDefault="003A25C1" w:rsidP="00797A03">
      <w:pPr>
        <w:spacing w:after="120" w:line="260" w:lineRule="exact"/>
        <w:ind w:left="1440"/>
        <w:jc w:val="center"/>
        <w:rPr>
          <w:rFonts w:ascii="Times New Roman" w:hAnsi="Times New Roman" w:cs="Times New Roman"/>
          <w:lang w:val="en-GB"/>
        </w:rPr>
      </w:pPr>
      <w:r>
        <w:rPr>
          <w:rFonts w:ascii="Times New Roman" w:hAnsi="Times New Roman" w:cs="Times New Roman"/>
          <w:b/>
          <w:bCs/>
          <w:lang w:val="en-GB"/>
        </w:rPr>
        <w:lastRenderedPageBreak/>
        <w:t xml:space="preserve">THE </w:t>
      </w:r>
      <w:r w:rsidR="009833A6" w:rsidRPr="009833A6">
        <w:rPr>
          <w:rFonts w:ascii="Times New Roman" w:hAnsi="Times New Roman" w:cs="Times New Roman"/>
          <w:b/>
          <w:bCs/>
        </w:rPr>
        <w:t>KENYA INFORMATION AND COMMUNICATIONS</w:t>
      </w:r>
      <w:r w:rsidR="009833A6" w:rsidRPr="009833A6">
        <w:rPr>
          <w:rFonts w:ascii="Times New Roman" w:hAnsi="Times New Roman" w:cs="Times New Roman"/>
          <w:b/>
          <w:bCs/>
          <w:lang w:val="en-GB"/>
        </w:rPr>
        <w:t xml:space="preserve"> </w:t>
      </w:r>
      <w:r>
        <w:rPr>
          <w:rFonts w:ascii="Times New Roman" w:hAnsi="Times New Roman" w:cs="Times New Roman"/>
          <w:b/>
          <w:bCs/>
          <w:lang w:val="en-GB"/>
        </w:rPr>
        <w:t>ACT</w:t>
      </w:r>
    </w:p>
    <w:p w14:paraId="62367177" w14:textId="468F30AB" w:rsidR="003A25C1" w:rsidRDefault="003A25C1" w:rsidP="00797A03">
      <w:pPr>
        <w:spacing w:after="120" w:line="260" w:lineRule="exact"/>
        <w:ind w:left="1440"/>
        <w:jc w:val="center"/>
        <w:rPr>
          <w:rFonts w:ascii="Times New Roman" w:hAnsi="Times New Roman" w:cs="Times New Roman"/>
          <w:i/>
          <w:iCs/>
          <w:lang w:val="en-GB"/>
        </w:rPr>
      </w:pPr>
      <w:r>
        <w:rPr>
          <w:rFonts w:ascii="Times New Roman" w:hAnsi="Times New Roman" w:cs="Times New Roman"/>
          <w:i/>
          <w:iCs/>
          <w:lang w:val="en-GB"/>
        </w:rPr>
        <w:t>(</w:t>
      </w:r>
      <w:r w:rsidR="009833A6">
        <w:rPr>
          <w:rFonts w:ascii="Times New Roman" w:hAnsi="Times New Roman" w:cs="Times New Roman"/>
          <w:i/>
          <w:iCs/>
          <w:lang w:val="en-GB"/>
        </w:rPr>
        <w:t>Cap. 411A</w:t>
      </w:r>
      <w:r>
        <w:rPr>
          <w:rFonts w:ascii="Times New Roman" w:hAnsi="Times New Roman" w:cs="Times New Roman"/>
          <w:i/>
          <w:iCs/>
          <w:lang w:val="en-GB"/>
        </w:rPr>
        <w:t>)</w:t>
      </w:r>
    </w:p>
    <w:p w14:paraId="5EC6B37B" w14:textId="775E3810" w:rsidR="00DC2D6D" w:rsidRDefault="003A25C1" w:rsidP="00EB56B8">
      <w:pPr>
        <w:spacing w:after="120" w:line="260" w:lineRule="exact"/>
        <w:ind w:left="720" w:firstLine="720"/>
        <w:jc w:val="both"/>
        <w:rPr>
          <w:rFonts w:ascii="Times New Roman" w:eastAsia="Calibri" w:hAnsi="Times New Roman" w:cs="Times New Roman"/>
          <w:lang w:val="en-GB"/>
        </w:rPr>
      </w:pPr>
      <w:r w:rsidRPr="00CA4BCE">
        <w:rPr>
          <w:rFonts w:ascii="Times New Roman" w:eastAsia="Calibri" w:hAnsi="Times New Roman" w:cs="Times New Roman"/>
          <w:b/>
          <w:bCs/>
          <w:lang w:val="en-GB"/>
        </w:rPr>
        <w:t>IN EXERCISE</w:t>
      </w:r>
      <w:r w:rsidRPr="00CA4BCE">
        <w:rPr>
          <w:rFonts w:ascii="Times New Roman" w:eastAsia="Calibri" w:hAnsi="Times New Roman" w:cs="Times New Roman"/>
          <w:lang w:val="en-GB"/>
        </w:rPr>
        <w:t xml:space="preserve"> of the powers conferred by section</w:t>
      </w:r>
      <w:r w:rsidR="002A026D">
        <w:rPr>
          <w:rFonts w:ascii="Times New Roman" w:eastAsia="Calibri" w:hAnsi="Times New Roman" w:cs="Times New Roman"/>
          <w:lang w:val="en-GB"/>
        </w:rPr>
        <w:t>s</w:t>
      </w:r>
      <w:r w:rsidRPr="00CA4BCE">
        <w:rPr>
          <w:rFonts w:ascii="Times New Roman" w:eastAsia="Calibri" w:hAnsi="Times New Roman" w:cs="Times New Roman"/>
          <w:lang w:val="en-GB"/>
        </w:rPr>
        <w:t xml:space="preserve"> </w:t>
      </w:r>
      <w:r w:rsidR="009833A6" w:rsidRPr="009833A6">
        <w:rPr>
          <w:rFonts w:ascii="Times New Roman" w:eastAsia="Calibri" w:hAnsi="Times New Roman" w:cs="Times New Roman"/>
        </w:rPr>
        <w:t xml:space="preserve">27 and </w:t>
      </w:r>
      <w:r w:rsidR="00FD0011">
        <w:rPr>
          <w:rFonts w:ascii="Times New Roman" w:eastAsia="Calibri" w:hAnsi="Times New Roman" w:cs="Times New Roman"/>
        </w:rPr>
        <w:t>84W</w:t>
      </w:r>
      <w:r w:rsidR="00D07C57">
        <w:rPr>
          <w:rFonts w:ascii="Times New Roman" w:eastAsia="Calibri" w:hAnsi="Times New Roman" w:cs="Times New Roman"/>
        </w:rPr>
        <w:t>(2)(a)</w:t>
      </w:r>
      <w:r w:rsidR="009833A6" w:rsidRPr="009833A6">
        <w:rPr>
          <w:rFonts w:ascii="Times New Roman" w:eastAsia="Calibri" w:hAnsi="Times New Roman" w:cs="Times New Roman"/>
        </w:rPr>
        <w:t xml:space="preserve"> of the Kenya Information and Communications Act, the Cabinet Secretary for Information, </w:t>
      </w:r>
      <w:r w:rsidR="00E43D9C">
        <w:rPr>
          <w:rFonts w:ascii="Times New Roman" w:eastAsia="Calibri" w:hAnsi="Times New Roman" w:cs="Times New Roman"/>
        </w:rPr>
        <w:t>Communication</w:t>
      </w:r>
      <w:r w:rsidR="00695E46">
        <w:rPr>
          <w:rFonts w:ascii="Times New Roman" w:eastAsia="Calibri" w:hAnsi="Times New Roman" w:cs="Times New Roman"/>
        </w:rPr>
        <w:t>s</w:t>
      </w:r>
      <w:r w:rsidR="00E43D9C">
        <w:rPr>
          <w:rFonts w:ascii="Times New Roman" w:eastAsia="Calibri" w:hAnsi="Times New Roman" w:cs="Times New Roman"/>
        </w:rPr>
        <w:t xml:space="preserve"> </w:t>
      </w:r>
      <w:r w:rsidR="009833A6" w:rsidRPr="009833A6">
        <w:rPr>
          <w:rFonts w:ascii="Times New Roman" w:eastAsia="Calibri" w:hAnsi="Times New Roman" w:cs="Times New Roman"/>
        </w:rPr>
        <w:t xml:space="preserve">and </w:t>
      </w:r>
      <w:r w:rsidR="004E29B7">
        <w:rPr>
          <w:rFonts w:ascii="Times New Roman" w:eastAsia="Calibri" w:hAnsi="Times New Roman" w:cs="Times New Roman"/>
        </w:rPr>
        <w:t xml:space="preserve">the </w:t>
      </w:r>
      <w:r w:rsidR="009833A6" w:rsidRPr="009833A6">
        <w:rPr>
          <w:rFonts w:ascii="Times New Roman" w:eastAsia="Calibri" w:hAnsi="Times New Roman" w:cs="Times New Roman"/>
        </w:rPr>
        <w:t>Digital Economy, in consultation with the Communications Authority of Kenya, makes the following Regulations</w:t>
      </w:r>
      <w:r w:rsidRPr="00CA4BCE">
        <w:rPr>
          <w:rFonts w:ascii="Times New Roman" w:eastAsia="Calibri" w:hAnsi="Times New Roman" w:cs="Times New Roman"/>
          <w:lang w:val="en-GB"/>
        </w:rPr>
        <w:t>—</w:t>
      </w:r>
    </w:p>
    <w:p w14:paraId="2D12EB0C" w14:textId="77777777" w:rsidR="00EB56B8" w:rsidRPr="003C0883" w:rsidRDefault="00EB56B8" w:rsidP="00EB56B8">
      <w:pPr>
        <w:spacing w:after="120" w:line="260" w:lineRule="exact"/>
        <w:ind w:left="720" w:firstLine="720"/>
        <w:jc w:val="both"/>
        <w:rPr>
          <w:rFonts w:ascii="Times New Roman" w:eastAsia="Calibri" w:hAnsi="Times New Roman" w:cs="Times New Roman"/>
          <w:lang w:val="en-GB"/>
        </w:rPr>
      </w:pPr>
    </w:p>
    <w:p w14:paraId="0CFBBB6D" w14:textId="4DA4F3B0" w:rsidR="00DC2D6D" w:rsidRPr="00466511" w:rsidRDefault="003A25C1" w:rsidP="00466511">
      <w:pPr>
        <w:spacing w:after="120" w:line="260" w:lineRule="exact"/>
        <w:ind w:left="720"/>
        <w:jc w:val="center"/>
        <w:rPr>
          <w:rFonts w:ascii="Times New Roman" w:eastAsia="Calibri" w:hAnsi="Times New Roman" w:cs="Times New Roman"/>
          <w:b/>
          <w:bCs/>
          <w:lang w:val="en-GB"/>
        </w:rPr>
      </w:pPr>
      <w:r w:rsidRPr="00CA4BCE">
        <w:rPr>
          <w:rFonts w:ascii="Times New Roman" w:eastAsia="Calibri" w:hAnsi="Times New Roman" w:cs="Times New Roman"/>
          <w:b/>
          <w:bCs/>
          <w:lang w:val="en-GB"/>
        </w:rPr>
        <w:t xml:space="preserve">THE </w:t>
      </w:r>
      <w:r w:rsidR="009833A6" w:rsidRPr="009833A6">
        <w:rPr>
          <w:rFonts w:ascii="Times New Roman" w:eastAsia="Calibri" w:hAnsi="Times New Roman" w:cs="Times New Roman"/>
          <w:b/>
          <w:bCs/>
        </w:rPr>
        <w:t>KENYA INFORMATION AND COMMUNICATIONS (</w:t>
      </w:r>
      <w:r w:rsidR="00D07C57">
        <w:rPr>
          <w:rFonts w:ascii="Times New Roman" w:eastAsia="Calibri" w:hAnsi="Times New Roman" w:cs="Times New Roman"/>
          <w:b/>
          <w:bCs/>
        </w:rPr>
        <w:t>INTERCONNECTION</w:t>
      </w:r>
      <w:r w:rsidR="009833A6" w:rsidRPr="009833A6">
        <w:rPr>
          <w:rFonts w:ascii="Times New Roman" w:eastAsia="Calibri" w:hAnsi="Times New Roman" w:cs="Times New Roman"/>
          <w:b/>
          <w:bCs/>
        </w:rPr>
        <w:t>) REGULATIONS</w:t>
      </w:r>
      <w:r>
        <w:rPr>
          <w:rFonts w:ascii="Times New Roman" w:eastAsia="Calibri" w:hAnsi="Times New Roman" w:cs="Times New Roman"/>
          <w:b/>
          <w:bCs/>
          <w:lang w:val="en-GB"/>
        </w:rPr>
        <w:t>, 202</w:t>
      </w:r>
      <w:r w:rsidR="00466511">
        <w:rPr>
          <w:rFonts w:ascii="Times New Roman" w:eastAsia="Calibri" w:hAnsi="Times New Roman" w:cs="Times New Roman"/>
          <w:b/>
          <w:bCs/>
          <w:lang w:val="en-GB"/>
        </w:rPr>
        <w:t>6</w:t>
      </w:r>
    </w:p>
    <w:tbl>
      <w:tblPr>
        <w:tblStyle w:val="TableGrid"/>
        <w:tblW w:w="550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9"/>
        <w:gridCol w:w="6339"/>
      </w:tblGrid>
      <w:tr w:rsidR="00EB56B8" w:rsidRPr="00FA4FBF" w14:paraId="79C7E47A" w14:textId="77777777" w:rsidTr="00466511">
        <w:trPr>
          <w:trHeight w:val="160"/>
        </w:trPr>
        <w:tc>
          <w:tcPr>
            <w:tcW w:w="1007" w:type="pct"/>
          </w:tcPr>
          <w:p w14:paraId="2AE8432C" w14:textId="77777777" w:rsidR="00EB56B8" w:rsidRPr="00FA4FBF" w:rsidRDefault="00EB56B8" w:rsidP="0027120B">
            <w:pPr>
              <w:spacing w:after="120"/>
              <w:rPr>
                <w:rFonts w:eastAsia="Calibri" w:cs="Times New Roman"/>
                <w:sz w:val="18"/>
                <w:szCs w:val="18"/>
                <w:lang w:val="en-GB"/>
              </w:rPr>
            </w:pPr>
          </w:p>
        </w:tc>
        <w:tc>
          <w:tcPr>
            <w:tcW w:w="3993" w:type="pct"/>
          </w:tcPr>
          <w:p w14:paraId="2B65C1C8" w14:textId="5BF9AEA9" w:rsidR="00EB56B8" w:rsidRPr="00D07C57" w:rsidRDefault="00397C52" w:rsidP="00397C52">
            <w:pPr>
              <w:spacing w:after="120" w:line="260" w:lineRule="exact"/>
              <w:ind w:left="401"/>
              <w:jc w:val="left"/>
              <w:rPr>
                <w:rFonts w:eastAsia="Calibri" w:cs="Times New Roman"/>
                <w:b/>
                <w:bCs/>
                <w:lang w:val="en-GB"/>
              </w:rPr>
            </w:pPr>
            <w:r>
              <w:rPr>
                <w:rFonts w:eastAsia="Calibri" w:cs="Times New Roman"/>
                <w:b/>
                <w:bCs/>
                <w:lang w:val="en-GB"/>
              </w:rPr>
              <w:t xml:space="preserve">              </w:t>
            </w:r>
            <w:r w:rsidR="00EB56B8">
              <w:rPr>
                <w:rFonts w:eastAsia="Calibri" w:cs="Times New Roman"/>
                <w:b/>
                <w:bCs/>
                <w:lang w:val="en-GB"/>
              </w:rPr>
              <w:t xml:space="preserve">PART </w:t>
            </w:r>
            <w:r w:rsidR="00D07C57">
              <w:rPr>
                <w:rFonts w:eastAsia="Calibri" w:cs="Times New Roman"/>
                <w:b/>
                <w:bCs/>
                <w:lang w:val="en-GB"/>
              </w:rPr>
              <w:t>I—</w:t>
            </w:r>
            <w:r w:rsidR="00EB56B8">
              <w:rPr>
                <w:rFonts w:eastAsia="Calibri" w:cs="Times New Roman"/>
                <w:b/>
                <w:bCs/>
                <w:lang w:val="en-GB"/>
              </w:rPr>
              <w:t>PRELIMINARY</w:t>
            </w:r>
          </w:p>
        </w:tc>
      </w:tr>
      <w:tr w:rsidR="00A40C50" w:rsidRPr="00FA4FBF" w14:paraId="6BBD77F2" w14:textId="77777777" w:rsidTr="00466511">
        <w:trPr>
          <w:trHeight w:val="160"/>
        </w:trPr>
        <w:tc>
          <w:tcPr>
            <w:tcW w:w="1007" w:type="pct"/>
          </w:tcPr>
          <w:p w14:paraId="7BADB14A" w14:textId="77777777" w:rsidR="00A40C50" w:rsidRPr="00FA4FBF" w:rsidRDefault="00A40C50" w:rsidP="0027120B">
            <w:pPr>
              <w:spacing w:after="120"/>
              <w:jc w:val="left"/>
              <w:rPr>
                <w:rFonts w:eastAsia="Calibri" w:cs="Times New Roman"/>
                <w:sz w:val="18"/>
                <w:szCs w:val="18"/>
                <w:lang w:val="en-GB"/>
              </w:rPr>
            </w:pPr>
            <w:r w:rsidRPr="00FA4FBF">
              <w:rPr>
                <w:rFonts w:eastAsia="Calibri" w:cs="Times New Roman"/>
                <w:sz w:val="18"/>
                <w:szCs w:val="18"/>
                <w:lang w:val="en-GB"/>
              </w:rPr>
              <w:t>Citation.</w:t>
            </w:r>
          </w:p>
        </w:tc>
        <w:tc>
          <w:tcPr>
            <w:tcW w:w="3993" w:type="pct"/>
          </w:tcPr>
          <w:p w14:paraId="5177607D" w14:textId="14510783" w:rsidR="00A40C50" w:rsidRPr="00FA4FBF" w:rsidRDefault="00A40C50" w:rsidP="00797A03">
            <w:pPr>
              <w:numPr>
                <w:ilvl w:val="0"/>
                <w:numId w:val="1"/>
              </w:numPr>
              <w:spacing w:after="120" w:line="260" w:lineRule="exact"/>
              <w:ind w:left="40" w:firstLine="361"/>
              <w:rPr>
                <w:rFonts w:eastAsia="Calibri" w:cs="Times New Roman"/>
                <w:lang w:val="en-GB"/>
              </w:rPr>
            </w:pPr>
            <w:r w:rsidRPr="00FA4FBF">
              <w:rPr>
                <w:rFonts w:eastAsia="Calibri" w:cs="Times New Roman"/>
                <w:lang w:val="en-GB"/>
              </w:rPr>
              <w:t>These R</w:t>
            </w:r>
            <w:r w:rsidR="0084022A">
              <w:rPr>
                <w:rFonts w:eastAsia="Calibri" w:cs="Times New Roman"/>
                <w:lang w:val="en-GB"/>
              </w:rPr>
              <w:t>egulation</w:t>
            </w:r>
            <w:r w:rsidRPr="00FA4FBF">
              <w:rPr>
                <w:rFonts w:eastAsia="Calibri" w:cs="Times New Roman"/>
                <w:lang w:val="en-GB"/>
              </w:rPr>
              <w:t xml:space="preserve">s may be cited as the </w:t>
            </w:r>
            <w:r w:rsidR="00A441CA" w:rsidRPr="00A441CA">
              <w:rPr>
                <w:rFonts w:eastAsia="Calibri" w:cs="Times New Roman"/>
              </w:rPr>
              <w:t>Kenya Information and Communications (</w:t>
            </w:r>
            <w:r w:rsidR="00FD0011">
              <w:rPr>
                <w:rFonts w:eastAsia="Calibri" w:cs="Times New Roman"/>
              </w:rPr>
              <w:t>Interconnection</w:t>
            </w:r>
            <w:r w:rsidR="00A441CA" w:rsidRPr="00A441CA">
              <w:rPr>
                <w:rFonts w:eastAsia="Calibri" w:cs="Times New Roman"/>
              </w:rPr>
              <w:t>) Regulations</w:t>
            </w:r>
            <w:r w:rsidRPr="00FA4FBF">
              <w:rPr>
                <w:rFonts w:eastAsia="Calibri" w:cs="Times New Roman"/>
                <w:lang w:val="en-GB"/>
              </w:rPr>
              <w:t>, 202</w:t>
            </w:r>
            <w:r w:rsidR="00466511">
              <w:rPr>
                <w:rFonts w:eastAsia="Calibri" w:cs="Times New Roman"/>
                <w:lang w:val="en-GB"/>
              </w:rPr>
              <w:t>6</w:t>
            </w:r>
            <w:r w:rsidRPr="00FA4FBF">
              <w:rPr>
                <w:rFonts w:eastAsia="Calibri" w:cs="Times New Roman"/>
                <w:lang w:val="en-GB"/>
              </w:rPr>
              <w:t>.</w:t>
            </w:r>
          </w:p>
        </w:tc>
      </w:tr>
      <w:tr w:rsidR="00466511" w:rsidRPr="00FA4FBF" w14:paraId="532BCB33" w14:textId="77777777" w:rsidTr="00466511">
        <w:trPr>
          <w:trHeight w:val="160"/>
        </w:trPr>
        <w:tc>
          <w:tcPr>
            <w:tcW w:w="1007" w:type="pct"/>
          </w:tcPr>
          <w:p w14:paraId="25656913" w14:textId="77777777" w:rsidR="00466511" w:rsidRPr="00FA4FBF" w:rsidRDefault="00466511" w:rsidP="0027120B">
            <w:pPr>
              <w:spacing w:after="120"/>
              <w:rPr>
                <w:rFonts w:eastAsia="Calibri" w:cs="Times New Roman"/>
                <w:sz w:val="18"/>
                <w:szCs w:val="18"/>
                <w:lang w:val="en-GB"/>
              </w:rPr>
            </w:pPr>
          </w:p>
        </w:tc>
        <w:tc>
          <w:tcPr>
            <w:tcW w:w="3993" w:type="pct"/>
          </w:tcPr>
          <w:p w14:paraId="3E7CC203" w14:textId="77777777" w:rsidR="00466511" w:rsidRPr="00FA4FBF" w:rsidRDefault="00466511" w:rsidP="00397C52">
            <w:pPr>
              <w:spacing w:after="120" w:line="260" w:lineRule="exact"/>
              <w:rPr>
                <w:rFonts w:eastAsia="Calibri" w:cs="Times New Roman"/>
                <w:lang w:val="en-GB"/>
              </w:rPr>
            </w:pPr>
          </w:p>
        </w:tc>
      </w:tr>
      <w:tr w:rsidR="00A40C50" w:rsidRPr="00FA4FBF" w14:paraId="67042FCB" w14:textId="77777777" w:rsidTr="00466511">
        <w:trPr>
          <w:trHeight w:val="160"/>
        </w:trPr>
        <w:tc>
          <w:tcPr>
            <w:tcW w:w="1007" w:type="pct"/>
          </w:tcPr>
          <w:p w14:paraId="6358E503" w14:textId="77777777" w:rsidR="00A40C50" w:rsidRPr="00FA4FBF" w:rsidRDefault="00A40C50" w:rsidP="0027120B">
            <w:pPr>
              <w:spacing w:after="120"/>
              <w:jc w:val="left"/>
              <w:rPr>
                <w:rFonts w:eastAsia="Calibri" w:cs="Times New Roman"/>
                <w:sz w:val="18"/>
                <w:szCs w:val="18"/>
                <w:lang w:val="en-GB"/>
              </w:rPr>
            </w:pPr>
            <w:r w:rsidRPr="00FA4FBF">
              <w:rPr>
                <w:rFonts w:eastAsia="Calibri" w:cs="Times New Roman"/>
                <w:sz w:val="18"/>
                <w:szCs w:val="18"/>
                <w:lang w:val="en-GB"/>
              </w:rPr>
              <w:t>Interpretation.</w:t>
            </w:r>
          </w:p>
        </w:tc>
        <w:tc>
          <w:tcPr>
            <w:tcW w:w="3993" w:type="pct"/>
          </w:tcPr>
          <w:p w14:paraId="64568A4A" w14:textId="71EC745F" w:rsidR="00A40C50" w:rsidRPr="00FA4FBF" w:rsidRDefault="00A40C50" w:rsidP="00797A03">
            <w:pPr>
              <w:numPr>
                <w:ilvl w:val="0"/>
                <w:numId w:val="1"/>
              </w:numPr>
              <w:spacing w:after="120" w:line="260" w:lineRule="exact"/>
              <w:ind w:left="40" w:firstLine="361"/>
              <w:rPr>
                <w:rFonts w:eastAsia="Calibri" w:cs="Times New Roman"/>
                <w:lang w:val="en-GB"/>
              </w:rPr>
            </w:pPr>
            <w:r w:rsidRPr="00FA4FBF">
              <w:rPr>
                <w:rFonts w:eastAsia="Calibri" w:cs="Times New Roman"/>
                <w:lang w:val="en-GB"/>
              </w:rPr>
              <w:t>In these R</w:t>
            </w:r>
            <w:r w:rsidR="0084022A">
              <w:rPr>
                <w:rFonts w:eastAsia="Calibri" w:cs="Times New Roman"/>
                <w:lang w:val="en-GB"/>
              </w:rPr>
              <w:t>egulations</w:t>
            </w:r>
            <w:r w:rsidRPr="00FA4FBF">
              <w:rPr>
                <w:rFonts w:eastAsia="Calibri" w:cs="Times New Roman"/>
                <w:lang w:val="en-GB"/>
              </w:rPr>
              <w:t>, unless the context otherwise requires—</w:t>
            </w:r>
          </w:p>
        </w:tc>
      </w:tr>
      <w:tr w:rsidR="00CD298D" w:rsidRPr="00FA4FBF" w14:paraId="62A1AC4C" w14:textId="77777777" w:rsidTr="00466511">
        <w:trPr>
          <w:trHeight w:val="160"/>
        </w:trPr>
        <w:tc>
          <w:tcPr>
            <w:tcW w:w="1007" w:type="pct"/>
          </w:tcPr>
          <w:p w14:paraId="7F53D059" w14:textId="77777777" w:rsidR="00CD298D" w:rsidRPr="00FA4FBF" w:rsidRDefault="00CD298D" w:rsidP="0027120B">
            <w:pPr>
              <w:spacing w:after="120"/>
              <w:rPr>
                <w:rFonts w:eastAsia="Calibri" w:cs="Times New Roman"/>
                <w:sz w:val="18"/>
                <w:szCs w:val="18"/>
                <w:lang w:val="en-GB"/>
              </w:rPr>
            </w:pPr>
          </w:p>
        </w:tc>
        <w:tc>
          <w:tcPr>
            <w:tcW w:w="3993" w:type="pct"/>
          </w:tcPr>
          <w:p w14:paraId="4D6CD12E" w14:textId="77777777" w:rsidR="00CD298D" w:rsidRPr="00FA4FBF" w:rsidRDefault="00CD298D" w:rsidP="00CD298D">
            <w:pPr>
              <w:spacing w:after="120" w:line="260" w:lineRule="exact"/>
              <w:ind w:left="401"/>
              <w:rPr>
                <w:rFonts w:eastAsia="Calibri" w:cs="Times New Roman"/>
                <w:lang w:val="en-GB"/>
              </w:rPr>
            </w:pPr>
          </w:p>
        </w:tc>
      </w:tr>
      <w:tr w:rsidR="00A40C50" w:rsidRPr="00FA4FBF" w14:paraId="3BFF6864" w14:textId="77777777" w:rsidTr="00466511">
        <w:trPr>
          <w:trHeight w:val="160"/>
        </w:trPr>
        <w:tc>
          <w:tcPr>
            <w:tcW w:w="1007" w:type="pct"/>
          </w:tcPr>
          <w:p w14:paraId="5E6D7437" w14:textId="77777777" w:rsidR="00933ACA" w:rsidRPr="00933ACA" w:rsidRDefault="00933ACA" w:rsidP="0027120B">
            <w:pPr>
              <w:spacing w:after="120"/>
              <w:jc w:val="left"/>
              <w:rPr>
                <w:rFonts w:eastAsia="Calibri" w:cs="Times New Roman"/>
                <w:i/>
                <w:sz w:val="18"/>
                <w:szCs w:val="18"/>
              </w:rPr>
            </w:pPr>
          </w:p>
          <w:p w14:paraId="759671E6" w14:textId="04A9D526" w:rsidR="00A40C50" w:rsidRPr="00933ACA" w:rsidDel="00430217" w:rsidRDefault="00A441CA" w:rsidP="0027120B">
            <w:pPr>
              <w:spacing w:after="120"/>
              <w:jc w:val="left"/>
              <w:rPr>
                <w:rFonts w:eastAsia="Calibri" w:cs="Times New Roman"/>
                <w:i/>
                <w:sz w:val="18"/>
                <w:szCs w:val="18"/>
                <w:lang w:val="en-GB"/>
              </w:rPr>
            </w:pPr>
            <w:r w:rsidRPr="00933ACA">
              <w:rPr>
                <w:rFonts w:eastAsia="Calibri" w:cs="Times New Roman"/>
                <w:i/>
                <w:sz w:val="18"/>
                <w:szCs w:val="18"/>
              </w:rPr>
              <w:t>Cap. 411A</w:t>
            </w:r>
            <w:r w:rsidR="00EB56B8">
              <w:rPr>
                <w:rFonts w:eastAsia="Calibri" w:cs="Times New Roman"/>
                <w:i/>
                <w:sz w:val="18"/>
                <w:szCs w:val="18"/>
              </w:rPr>
              <w:t>.</w:t>
            </w:r>
          </w:p>
        </w:tc>
        <w:tc>
          <w:tcPr>
            <w:tcW w:w="3993" w:type="pct"/>
          </w:tcPr>
          <w:p w14:paraId="279C8DFA" w14:textId="7D25CC13" w:rsidR="00A40C50" w:rsidRPr="00FA4FBF" w:rsidRDefault="00A441CA" w:rsidP="00797A03">
            <w:pPr>
              <w:spacing w:after="120" w:line="260" w:lineRule="exact"/>
              <w:ind w:firstLine="302"/>
              <w:rPr>
                <w:rFonts w:eastAsia="Calibri" w:cs="Times New Roman"/>
                <w:lang w:val="en-GB"/>
              </w:rPr>
            </w:pPr>
            <w:r w:rsidRPr="00A441CA">
              <w:rPr>
                <w:rFonts w:eastAsia="Calibri" w:cs="Times New Roman"/>
              </w:rPr>
              <w:t>“Act” means the Kenya Information and Communications Act;</w:t>
            </w:r>
          </w:p>
        </w:tc>
      </w:tr>
      <w:tr w:rsidR="00E92F23" w:rsidRPr="00FA4FBF" w14:paraId="053A7A31" w14:textId="77777777" w:rsidTr="00466511">
        <w:trPr>
          <w:trHeight w:val="160"/>
        </w:trPr>
        <w:tc>
          <w:tcPr>
            <w:tcW w:w="1007" w:type="pct"/>
          </w:tcPr>
          <w:p w14:paraId="64CBE46A" w14:textId="77777777" w:rsidR="00E92F23" w:rsidRPr="00933ACA" w:rsidRDefault="00E92F23" w:rsidP="0027120B">
            <w:pPr>
              <w:spacing w:after="120"/>
              <w:rPr>
                <w:rFonts w:eastAsia="Calibri" w:cs="Times New Roman"/>
                <w:i/>
                <w:sz w:val="18"/>
                <w:szCs w:val="18"/>
              </w:rPr>
            </w:pPr>
          </w:p>
        </w:tc>
        <w:tc>
          <w:tcPr>
            <w:tcW w:w="3993" w:type="pct"/>
          </w:tcPr>
          <w:p w14:paraId="7D06B429" w14:textId="77777777" w:rsidR="00E92F23" w:rsidRPr="00A441CA" w:rsidRDefault="00E92F23" w:rsidP="00797A03">
            <w:pPr>
              <w:spacing w:after="120" w:line="260" w:lineRule="exact"/>
              <w:ind w:firstLine="302"/>
              <w:rPr>
                <w:rFonts w:eastAsia="Calibri" w:cs="Times New Roman"/>
              </w:rPr>
            </w:pPr>
          </w:p>
        </w:tc>
      </w:tr>
      <w:tr w:rsidR="00E04678" w:rsidRPr="00FA4FBF" w14:paraId="636C093B" w14:textId="77777777" w:rsidTr="00466511">
        <w:trPr>
          <w:trHeight w:val="160"/>
        </w:trPr>
        <w:tc>
          <w:tcPr>
            <w:tcW w:w="1007" w:type="pct"/>
          </w:tcPr>
          <w:p w14:paraId="575D9708" w14:textId="77777777" w:rsidR="00E04678" w:rsidRPr="00933ACA" w:rsidDel="00430217" w:rsidRDefault="00E04678" w:rsidP="0027120B">
            <w:pPr>
              <w:spacing w:after="120"/>
              <w:jc w:val="left"/>
              <w:rPr>
                <w:rFonts w:eastAsia="Calibri" w:cs="Times New Roman"/>
                <w:i/>
                <w:sz w:val="18"/>
                <w:szCs w:val="18"/>
                <w:lang w:val="en-GB"/>
              </w:rPr>
            </w:pPr>
          </w:p>
        </w:tc>
        <w:tc>
          <w:tcPr>
            <w:tcW w:w="3993" w:type="pct"/>
          </w:tcPr>
          <w:p w14:paraId="3C780531" w14:textId="5C4D87E9" w:rsidR="00E04678" w:rsidRDefault="00A441CA" w:rsidP="00797A03">
            <w:pPr>
              <w:spacing w:after="120" w:line="260" w:lineRule="exact"/>
              <w:ind w:firstLine="302"/>
              <w:rPr>
                <w:rFonts w:eastAsia="Calibri" w:cs="Times New Roman"/>
                <w:lang w:val="en-GB"/>
              </w:rPr>
            </w:pPr>
            <w:r w:rsidRPr="00A441CA">
              <w:rPr>
                <w:rFonts w:eastAsia="Calibri" w:cs="Times New Roman"/>
              </w:rPr>
              <w:t>“Authority”</w:t>
            </w:r>
            <w:r w:rsidR="00D371FE">
              <w:rPr>
                <w:rFonts w:eastAsia="Calibri" w:cs="Times New Roman"/>
              </w:rPr>
              <w:t xml:space="preserve"> </w:t>
            </w:r>
            <w:r w:rsidR="005C2F5B">
              <w:rPr>
                <w:rFonts w:eastAsia="Calibri" w:cs="Times New Roman"/>
              </w:rPr>
              <w:t xml:space="preserve">means the </w:t>
            </w:r>
            <w:r w:rsidR="005C2F5B" w:rsidRPr="009833A6">
              <w:rPr>
                <w:rFonts w:eastAsia="Calibri" w:cs="Times New Roman"/>
              </w:rPr>
              <w:t>Communications Authority</w:t>
            </w:r>
            <w:r w:rsidR="004A429B">
              <w:rPr>
                <w:rFonts w:eastAsia="Calibri" w:cs="Times New Roman"/>
              </w:rPr>
              <w:t xml:space="preserve"> of Kenya established under section 3 of the Act;</w:t>
            </w:r>
            <w:r w:rsidR="005C2F5B" w:rsidRPr="009833A6">
              <w:rPr>
                <w:rFonts w:eastAsia="Calibri" w:cs="Times New Roman"/>
              </w:rPr>
              <w:t xml:space="preserve"> </w:t>
            </w:r>
          </w:p>
        </w:tc>
      </w:tr>
      <w:tr w:rsidR="00CD298D" w:rsidRPr="00FA4FBF" w14:paraId="2ED90F8C" w14:textId="77777777" w:rsidTr="00466511">
        <w:trPr>
          <w:trHeight w:val="160"/>
        </w:trPr>
        <w:tc>
          <w:tcPr>
            <w:tcW w:w="1007" w:type="pct"/>
          </w:tcPr>
          <w:p w14:paraId="5182DD0F" w14:textId="77777777" w:rsidR="00CD298D" w:rsidRPr="00933ACA" w:rsidDel="00430217" w:rsidRDefault="00CD298D" w:rsidP="0027120B">
            <w:pPr>
              <w:spacing w:after="120"/>
              <w:rPr>
                <w:rFonts w:eastAsia="Calibri" w:cs="Times New Roman"/>
                <w:i/>
                <w:sz w:val="18"/>
                <w:szCs w:val="18"/>
                <w:lang w:val="en-GB"/>
              </w:rPr>
            </w:pPr>
          </w:p>
        </w:tc>
        <w:tc>
          <w:tcPr>
            <w:tcW w:w="3993" w:type="pct"/>
          </w:tcPr>
          <w:p w14:paraId="24676D4E" w14:textId="77777777" w:rsidR="00CD298D" w:rsidRPr="00A441CA" w:rsidRDefault="00CD298D" w:rsidP="00797A03">
            <w:pPr>
              <w:spacing w:after="120" w:line="260" w:lineRule="exact"/>
              <w:ind w:firstLine="302"/>
              <w:rPr>
                <w:rFonts w:eastAsia="Calibri" w:cs="Times New Roman"/>
              </w:rPr>
            </w:pPr>
          </w:p>
        </w:tc>
      </w:tr>
      <w:tr w:rsidR="00E04678" w:rsidRPr="00FA4FBF" w14:paraId="206F6406" w14:textId="77777777" w:rsidTr="00466511">
        <w:trPr>
          <w:trHeight w:val="160"/>
        </w:trPr>
        <w:tc>
          <w:tcPr>
            <w:tcW w:w="1007" w:type="pct"/>
          </w:tcPr>
          <w:p w14:paraId="4B6CDC0B" w14:textId="77777777" w:rsidR="00933ACA" w:rsidRPr="00933ACA" w:rsidRDefault="00933ACA" w:rsidP="0027120B">
            <w:pPr>
              <w:spacing w:after="120"/>
              <w:jc w:val="left"/>
              <w:rPr>
                <w:rFonts w:eastAsia="Calibri" w:cs="Times New Roman"/>
                <w:i/>
                <w:sz w:val="18"/>
                <w:szCs w:val="18"/>
              </w:rPr>
            </w:pPr>
          </w:p>
          <w:p w14:paraId="2BE3B629" w14:textId="716CED65" w:rsidR="00E04678" w:rsidRPr="00933ACA" w:rsidDel="00430217" w:rsidRDefault="00E04678" w:rsidP="0027120B">
            <w:pPr>
              <w:spacing w:after="120"/>
              <w:jc w:val="left"/>
              <w:rPr>
                <w:rFonts w:eastAsia="Calibri" w:cs="Times New Roman"/>
                <w:i/>
                <w:sz w:val="18"/>
                <w:szCs w:val="18"/>
                <w:lang w:val="en-GB"/>
              </w:rPr>
            </w:pPr>
          </w:p>
        </w:tc>
        <w:tc>
          <w:tcPr>
            <w:tcW w:w="3993" w:type="pct"/>
          </w:tcPr>
          <w:p w14:paraId="59D0202E" w14:textId="37909656" w:rsidR="00E04678" w:rsidRDefault="00FD0011" w:rsidP="00797A03">
            <w:pPr>
              <w:spacing w:after="120" w:line="260" w:lineRule="exact"/>
              <w:ind w:firstLine="302"/>
              <w:rPr>
                <w:rFonts w:eastAsia="Calibri" w:cs="Times New Roman"/>
                <w:lang w:val="en-GB"/>
              </w:rPr>
            </w:pPr>
            <w:r w:rsidRPr="00A64B98">
              <w:rPr>
                <w:rFonts w:eastAsia="Times New Roman" w:cs="Times New Roman"/>
              </w:rPr>
              <w:t>“</w:t>
            </w:r>
            <w:proofErr w:type="gramStart"/>
            <w:r w:rsidRPr="00A64B98">
              <w:rPr>
                <w:rFonts w:eastAsia="Times New Roman" w:cs="Times New Roman"/>
              </w:rPr>
              <w:t>calling</w:t>
            </w:r>
            <w:proofErr w:type="gramEnd"/>
            <w:r w:rsidRPr="00A64B98">
              <w:rPr>
                <w:rFonts w:eastAsia="Times New Roman" w:cs="Times New Roman"/>
              </w:rPr>
              <w:t xml:space="preserve"> line identity” means the information generated by a telecommunications system that identifies the calling number and transmits it through the telecommunications system to a receiving communications system;</w:t>
            </w:r>
          </w:p>
        </w:tc>
      </w:tr>
      <w:tr w:rsidR="00CD298D" w:rsidRPr="00FA4FBF" w14:paraId="6F24182D" w14:textId="77777777" w:rsidTr="00466511">
        <w:trPr>
          <w:trHeight w:val="160"/>
        </w:trPr>
        <w:tc>
          <w:tcPr>
            <w:tcW w:w="1007" w:type="pct"/>
          </w:tcPr>
          <w:p w14:paraId="1DE2FE5B" w14:textId="77777777" w:rsidR="00CD298D" w:rsidRPr="00933ACA" w:rsidRDefault="00CD298D" w:rsidP="0027120B">
            <w:pPr>
              <w:spacing w:after="120"/>
              <w:rPr>
                <w:rFonts w:eastAsia="Calibri" w:cs="Times New Roman"/>
                <w:i/>
                <w:sz w:val="18"/>
                <w:szCs w:val="18"/>
              </w:rPr>
            </w:pPr>
          </w:p>
        </w:tc>
        <w:tc>
          <w:tcPr>
            <w:tcW w:w="3993" w:type="pct"/>
          </w:tcPr>
          <w:p w14:paraId="2844B6C3" w14:textId="77777777" w:rsidR="00CD298D" w:rsidRPr="00A64B98" w:rsidRDefault="00CD298D" w:rsidP="00797A03">
            <w:pPr>
              <w:spacing w:after="120" w:line="260" w:lineRule="exact"/>
              <w:ind w:firstLine="302"/>
              <w:rPr>
                <w:rFonts w:eastAsia="Times New Roman" w:cs="Times New Roman"/>
              </w:rPr>
            </w:pPr>
          </w:p>
        </w:tc>
      </w:tr>
      <w:tr w:rsidR="00A441CA" w:rsidRPr="00FA4FBF" w14:paraId="5C22034D" w14:textId="77777777" w:rsidTr="00466511">
        <w:trPr>
          <w:trHeight w:val="160"/>
        </w:trPr>
        <w:tc>
          <w:tcPr>
            <w:tcW w:w="1007" w:type="pct"/>
          </w:tcPr>
          <w:p w14:paraId="7AE397D8" w14:textId="77777777" w:rsidR="00933ACA" w:rsidRPr="00933ACA" w:rsidRDefault="00933ACA" w:rsidP="0027120B">
            <w:pPr>
              <w:spacing w:after="120"/>
              <w:rPr>
                <w:rFonts w:eastAsia="Calibri" w:cs="Times New Roman"/>
                <w:i/>
                <w:sz w:val="18"/>
                <w:szCs w:val="18"/>
              </w:rPr>
            </w:pPr>
          </w:p>
          <w:p w14:paraId="6A221C1B" w14:textId="1828BD5D" w:rsidR="00A441CA" w:rsidRPr="00933ACA" w:rsidDel="00430217" w:rsidRDefault="00A441CA" w:rsidP="0027120B">
            <w:pPr>
              <w:spacing w:after="120"/>
              <w:rPr>
                <w:rFonts w:eastAsia="Calibri" w:cs="Times New Roman"/>
                <w:i/>
                <w:sz w:val="18"/>
                <w:szCs w:val="18"/>
                <w:lang w:val="en-GB"/>
              </w:rPr>
            </w:pPr>
          </w:p>
        </w:tc>
        <w:tc>
          <w:tcPr>
            <w:tcW w:w="3993" w:type="pct"/>
          </w:tcPr>
          <w:p w14:paraId="399D21AF" w14:textId="7A9DFD68" w:rsidR="00A441CA" w:rsidRPr="00A441CA" w:rsidRDefault="00FD0011" w:rsidP="00797A03">
            <w:pPr>
              <w:spacing w:after="120" w:line="260" w:lineRule="exact"/>
              <w:ind w:firstLine="302"/>
              <w:rPr>
                <w:rFonts w:eastAsia="Calibri" w:cs="Times New Roman"/>
              </w:rPr>
            </w:pPr>
            <w:r w:rsidRPr="006F4FE0">
              <w:rPr>
                <w:rFonts w:eastAsia="Times New Roman" w:cs="Times New Roman"/>
              </w:rPr>
              <w:t>“</w:t>
            </w:r>
            <w:r w:rsidRPr="00A64B98">
              <w:rPr>
                <w:rFonts w:eastAsia="Times New Roman" w:cs="Times New Roman"/>
              </w:rPr>
              <w:t>customer</w:t>
            </w:r>
            <w:r w:rsidRPr="006F4FE0">
              <w:rPr>
                <w:rFonts w:eastAsia="Times New Roman" w:cs="Times New Roman"/>
              </w:rPr>
              <w:t xml:space="preserve">” </w:t>
            </w:r>
            <w:r w:rsidRPr="00A64B98">
              <w:rPr>
                <w:rFonts w:eastAsia="Times New Roman" w:cs="Times New Roman"/>
              </w:rPr>
              <w:t>means a user of a telecommunications service provided by a telecommunication service licensee;</w:t>
            </w:r>
          </w:p>
        </w:tc>
      </w:tr>
      <w:tr w:rsidR="00CD298D" w:rsidRPr="00FA4FBF" w14:paraId="228DA7E4" w14:textId="77777777" w:rsidTr="00466511">
        <w:trPr>
          <w:trHeight w:val="160"/>
        </w:trPr>
        <w:tc>
          <w:tcPr>
            <w:tcW w:w="1007" w:type="pct"/>
          </w:tcPr>
          <w:p w14:paraId="58DC8C90" w14:textId="77777777" w:rsidR="00CD298D" w:rsidRPr="00933ACA" w:rsidRDefault="00CD298D" w:rsidP="0027120B">
            <w:pPr>
              <w:spacing w:after="120"/>
              <w:rPr>
                <w:rFonts w:eastAsia="Calibri" w:cs="Times New Roman"/>
                <w:i/>
                <w:sz w:val="18"/>
                <w:szCs w:val="18"/>
              </w:rPr>
            </w:pPr>
          </w:p>
        </w:tc>
        <w:tc>
          <w:tcPr>
            <w:tcW w:w="3993" w:type="pct"/>
          </w:tcPr>
          <w:p w14:paraId="20095EFC" w14:textId="77777777" w:rsidR="00CD298D" w:rsidRPr="006F4FE0" w:rsidRDefault="00CD298D" w:rsidP="00797A03">
            <w:pPr>
              <w:spacing w:after="120" w:line="260" w:lineRule="exact"/>
              <w:ind w:firstLine="302"/>
              <w:rPr>
                <w:rFonts w:eastAsia="Times New Roman" w:cs="Times New Roman"/>
              </w:rPr>
            </w:pPr>
          </w:p>
        </w:tc>
      </w:tr>
      <w:tr w:rsidR="00FD0011" w:rsidRPr="00FA4FBF" w14:paraId="7DDD8A2F" w14:textId="77777777" w:rsidTr="00466511">
        <w:trPr>
          <w:trHeight w:val="160"/>
        </w:trPr>
        <w:tc>
          <w:tcPr>
            <w:tcW w:w="1007" w:type="pct"/>
          </w:tcPr>
          <w:p w14:paraId="1FE57AD0"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41A54F3C" w14:textId="71E16354" w:rsidR="00FD0011" w:rsidRPr="00FD0011" w:rsidRDefault="00FD0011" w:rsidP="0032770C">
            <w:pPr>
              <w:rPr>
                <w:rFonts w:eastAsia="Times New Roman" w:cs="Times New Roman"/>
              </w:rPr>
            </w:pPr>
            <w:r w:rsidRPr="006F4FE0">
              <w:rPr>
                <w:rFonts w:eastAsia="Times New Roman" w:cs="Times New Roman"/>
              </w:rPr>
              <w:t xml:space="preserve">      “</w:t>
            </w:r>
            <w:proofErr w:type="gramStart"/>
            <w:r w:rsidRPr="006F4FE0">
              <w:rPr>
                <w:rFonts w:eastAsia="Times New Roman" w:cs="Times New Roman"/>
              </w:rPr>
              <w:t>i</w:t>
            </w:r>
            <w:r w:rsidRPr="00A64B98">
              <w:rPr>
                <w:rFonts w:eastAsia="Times New Roman" w:cs="Times New Roman"/>
              </w:rPr>
              <w:t>nterconnect</w:t>
            </w:r>
            <w:proofErr w:type="gramEnd"/>
            <w:r w:rsidRPr="00A64B98">
              <w:rPr>
                <w:rFonts w:eastAsia="Times New Roman" w:cs="Times New Roman"/>
              </w:rPr>
              <w:t xml:space="preserve"> capacity” means a transmission and switching capability and any other facility for connecting telecommunications systems of two or more telecommunications service licensees;</w:t>
            </w:r>
          </w:p>
        </w:tc>
      </w:tr>
      <w:tr w:rsidR="00CD298D" w:rsidRPr="00FA4FBF" w14:paraId="4BC0618A" w14:textId="77777777" w:rsidTr="00466511">
        <w:trPr>
          <w:trHeight w:val="160"/>
        </w:trPr>
        <w:tc>
          <w:tcPr>
            <w:tcW w:w="1007" w:type="pct"/>
          </w:tcPr>
          <w:p w14:paraId="5FE3DABF"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434BBDE2" w14:textId="77777777" w:rsidR="00CD298D" w:rsidRPr="006F4FE0" w:rsidRDefault="00CD298D" w:rsidP="0032770C">
            <w:pPr>
              <w:rPr>
                <w:rFonts w:eastAsia="Times New Roman" w:cs="Times New Roman"/>
              </w:rPr>
            </w:pPr>
          </w:p>
        </w:tc>
      </w:tr>
      <w:tr w:rsidR="00FD0011" w:rsidRPr="00FA4FBF" w14:paraId="345F6791" w14:textId="77777777" w:rsidTr="00466511">
        <w:trPr>
          <w:trHeight w:val="160"/>
        </w:trPr>
        <w:tc>
          <w:tcPr>
            <w:tcW w:w="1007" w:type="pct"/>
          </w:tcPr>
          <w:p w14:paraId="370B21AA"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41174283" w14:textId="709BBED6" w:rsidR="00FD0011" w:rsidRPr="00A441CA" w:rsidRDefault="00FD0011" w:rsidP="0032770C">
            <w:pPr>
              <w:spacing w:after="120"/>
              <w:ind w:firstLine="302"/>
              <w:rPr>
                <w:rFonts w:eastAsia="Calibri" w:cs="Times New Roman"/>
              </w:rPr>
            </w:pPr>
            <w:r w:rsidRPr="006F4FE0">
              <w:rPr>
                <w:rFonts w:eastAsia="Times New Roman" w:cs="Times New Roman"/>
              </w:rPr>
              <w:t>“</w:t>
            </w:r>
            <w:proofErr w:type="gramStart"/>
            <w:r w:rsidRPr="006F4FE0">
              <w:rPr>
                <w:rFonts w:eastAsia="Times New Roman" w:cs="Times New Roman"/>
              </w:rPr>
              <w:t>i</w:t>
            </w:r>
            <w:r w:rsidRPr="00A64B98">
              <w:rPr>
                <w:rFonts w:eastAsia="Times New Roman" w:cs="Times New Roman"/>
              </w:rPr>
              <w:t>nterconnect</w:t>
            </w:r>
            <w:proofErr w:type="gramEnd"/>
            <w:r w:rsidRPr="00A64B98">
              <w:rPr>
                <w:rFonts w:eastAsia="Times New Roman" w:cs="Times New Roman"/>
              </w:rPr>
              <w:t xml:space="preserve"> licensee” means a licensed telecommunications service provider who, in accordance with the license issued </w:t>
            </w:r>
            <w:r>
              <w:rPr>
                <w:rFonts w:eastAsia="Times New Roman" w:cs="Times New Roman"/>
              </w:rPr>
              <w:t>under the Act</w:t>
            </w:r>
            <w:r w:rsidRPr="00A64B98">
              <w:rPr>
                <w:rFonts w:eastAsia="Times New Roman" w:cs="Times New Roman"/>
              </w:rPr>
              <w:t xml:space="preserve">, provides interconnection service to </w:t>
            </w:r>
            <w:r>
              <w:rPr>
                <w:rFonts w:eastAsia="Times New Roman" w:cs="Times New Roman"/>
              </w:rPr>
              <w:t>an</w:t>
            </w:r>
            <w:r w:rsidRPr="00A64B98">
              <w:rPr>
                <w:rFonts w:eastAsia="Times New Roman" w:cs="Times New Roman"/>
              </w:rPr>
              <w:t>other telecommunications licensee;</w:t>
            </w:r>
          </w:p>
        </w:tc>
      </w:tr>
      <w:tr w:rsidR="00CD298D" w:rsidRPr="00FA4FBF" w14:paraId="1DA6C75F" w14:textId="77777777" w:rsidTr="00466511">
        <w:trPr>
          <w:trHeight w:val="160"/>
        </w:trPr>
        <w:tc>
          <w:tcPr>
            <w:tcW w:w="1007" w:type="pct"/>
          </w:tcPr>
          <w:p w14:paraId="69B0E9ED"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430B2567" w14:textId="77777777" w:rsidR="00CD298D" w:rsidRPr="006F4FE0" w:rsidRDefault="00CD298D" w:rsidP="0032770C">
            <w:pPr>
              <w:spacing w:after="120"/>
              <w:ind w:firstLine="302"/>
              <w:rPr>
                <w:rFonts w:eastAsia="Times New Roman" w:cs="Times New Roman"/>
              </w:rPr>
            </w:pPr>
          </w:p>
        </w:tc>
      </w:tr>
      <w:tr w:rsidR="00FD0011" w:rsidRPr="00FA4FBF" w14:paraId="7F4C813C" w14:textId="77777777" w:rsidTr="00466511">
        <w:trPr>
          <w:trHeight w:val="160"/>
        </w:trPr>
        <w:tc>
          <w:tcPr>
            <w:tcW w:w="1007" w:type="pct"/>
          </w:tcPr>
          <w:p w14:paraId="4B15068F" w14:textId="4D1A9C8C" w:rsidR="00FD0011" w:rsidRPr="00FD0011" w:rsidDel="00430217" w:rsidRDefault="00FD0011" w:rsidP="00FD0011">
            <w:pPr>
              <w:spacing w:after="120"/>
              <w:rPr>
                <w:rFonts w:eastAsia="Calibri" w:cs="Times New Roman"/>
                <w:iCs/>
                <w:sz w:val="18"/>
                <w:szCs w:val="18"/>
                <w:lang w:val="en-GB"/>
              </w:rPr>
            </w:pPr>
          </w:p>
        </w:tc>
        <w:tc>
          <w:tcPr>
            <w:tcW w:w="3993" w:type="pct"/>
          </w:tcPr>
          <w:p w14:paraId="00A97079" w14:textId="5256D414" w:rsidR="00FD0011" w:rsidRPr="00A441CA" w:rsidRDefault="00FD0011" w:rsidP="0032770C">
            <w:pPr>
              <w:spacing w:after="120"/>
              <w:ind w:firstLine="302"/>
              <w:rPr>
                <w:rFonts w:eastAsia="Calibri" w:cs="Times New Roman"/>
              </w:rPr>
            </w:pPr>
            <w:r w:rsidRPr="006F4FE0">
              <w:rPr>
                <w:rFonts w:eastAsia="Times New Roman" w:cs="Times New Roman"/>
              </w:rPr>
              <w:t>“</w:t>
            </w:r>
            <w:proofErr w:type="gramStart"/>
            <w:r w:rsidRPr="006F4FE0">
              <w:rPr>
                <w:rFonts w:eastAsia="Times New Roman" w:cs="Times New Roman"/>
              </w:rPr>
              <w:t>i</w:t>
            </w:r>
            <w:r w:rsidRPr="00A64B98">
              <w:rPr>
                <w:rFonts w:eastAsia="Times New Roman" w:cs="Times New Roman"/>
              </w:rPr>
              <w:t>nterconnecting</w:t>
            </w:r>
            <w:proofErr w:type="gramEnd"/>
            <w:r w:rsidRPr="00A64B98">
              <w:rPr>
                <w:rFonts w:eastAsia="Times New Roman" w:cs="Times New Roman"/>
              </w:rPr>
              <w:t xml:space="preserve"> licensee</w:t>
            </w:r>
            <w:r w:rsidRPr="006F4FE0">
              <w:rPr>
                <w:rFonts w:eastAsia="Times New Roman" w:cs="Times New Roman"/>
              </w:rPr>
              <w:t xml:space="preserve">” </w:t>
            </w:r>
            <w:r w:rsidRPr="00A64B98">
              <w:rPr>
                <w:rFonts w:eastAsia="Times New Roman" w:cs="Times New Roman"/>
              </w:rPr>
              <w:t>means a telecommunication services provider who has interconnected or has requested to interconnect its telecommunications system to the telecommunications system of an interconnect licensee;</w:t>
            </w:r>
          </w:p>
        </w:tc>
      </w:tr>
      <w:tr w:rsidR="00CD298D" w:rsidRPr="00FA4FBF" w14:paraId="1A4298BC" w14:textId="77777777" w:rsidTr="00466511">
        <w:trPr>
          <w:trHeight w:val="160"/>
        </w:trPr>
        <w:tc>
          <w:tcPr>
            <w:tcW w:w="1007" w:type="pct"/>
          </w:tcPr>
          <w:p w14:paraId="09834261" w14:textId="77777777" w:rsidR="00CD298D" w:rsidRPr="00FD0011" w:rsidDel="00430217" w:rsidRDefault="00CD298D" w:rsidP="00FD0011">
            <w:pPr>
              <w:spacing w:after="120"/>
              <w:rPr>
                <w:rFonts w:eastAsia="Calibri" w:cs="Times New Roman"/>
                <w:iCs/>
                <w:sz w:val="18"/>
                <w:szCs w:val="18"/>
                <w:lang w:val="en-GB"/>
              </w:rPr>
            </w:pPr>
          </w:p>
        </w:tc>
        <w:tc>
          <w:tcPr>
            <w:tcW w:w="3993" w:type="pct"/>
          </w:tcPr>
          <w:p w14:paraId="0B962629" w14:textId="77777777" w:rsidR="00CD298D" w:rsidRPr="006F4FE0" w:rsidRDefault="00CD298D" w:rsidP="0032770C">
            <w:pPr>
              <w:spacing w:after="120"/>
              <w:ind w:firstLine="302"/>
              <w:rPr>
                <w:rFonts w:eastAsia="Times New Roman" w:cs="Times New Roman"/>
              </w:rPr>
            </w:pPr>
          </w:p>
        </w:tc>
      </w:tr>
      <w:tr w:rsidR="00FD0011" w:rsidRPr="00FA4FBF" w14:paraId="6F2C9D3B" w14:textId="77777777" w:rsidTr="00466511">
        <w:trPr>
          <w:trHeight w:val="160"/>
        </w:trPr>
        <w:tc>
          <w:tcPr>
            <w:tcW w:w="1007" w:type="pct"/>
          </w:tcPr>
          <w:p w14:paraId="1270AF80" w14:textId="5636B081" w:rsidR="00FD0011" w:rsidRPr="00FD0011" w:rsidDel="00430217" w:rsidRDefault="00FD0011" w:rsidP="00FD0011">
            <w:pPr>
              <w:spacing w:after="120"/>
              <w:rPr>
                <w:rFonts w:eastAsia="Calibri" w:cs="Times New Roman"/>
                <w:iCs/>
                <w:sz w:val="18"/>
                <w:szCs w:val="18"/>
                <w:lang w:val="en-GB"/>
              </w:rPr>
            </w:pPr>
          </w:p>
        </w:tc>
        <w:tc>
          <w:tcPr>
            <w:tcW w:w="3993" w:type="pct"/>
          </w:tcPr>
          <w:p w14:paraId="08097DD2" w14:textId="0E362F34" w:rsidR="00FD0011" w:rsidRPr="00A441CA" w:rsidRDefault="00FD0011" w:rsidP="0032770C">
            <w:pPr>
              <w:spacing w:after="120"/>
              <w:ind w:firstLine="302"/>
              <w:rPr>
                <w:rFonts w:eastAsia="Calibri" w:cs="Times New Roman"/>
              </w:rPr>
            </w:pPr>
            <w:r w:rsidRPr="006F4FE0">
              <w:rPr>
                <w:rFonts w:eastAsia="Times New Roman" w:cs="Times New Roman"/>
              </w:rPr>
              <w:t>“</w:t>
            </w:r>
            <w:r w:rsidRPr="00A64B98">
              <w:rPr>
                <w:rFonts w:eastAsia="Times New Roman" w:cs="Times New Roman"/>
              </w:rPr>
              <w:t>interconnection</w:t>
            </w:r>
            <w:r w:rsidRPr="006F4FE0">
              <w:rPr>
                <w:rFonts w:eastAsia="Times New Roman" w:cs="Times New Roman"/>
              </w:rPr>
              <w:t>”</w:t>
            </w:r>
            <w:r w:rsidRPr="00A64B98">
              <w:rPr>
                <w:rFonts w:eastAsia="Times New Roman" w:cs="Times New Roman"/>
              </w:rPr>
              <w:t xml:space="preserve"> means the physical and logical linking of telecommunication networks used by the same or different service licensees </w:t>
            </w:r>
            <w:proofErr w:type="gramStart"/>
            <w:r w:rsidRPr="00A64B98">
              <w:rPr>
                <w:rFonts w:eastAsia="Times New Roman" w:cs="Times New Roman"/>
              </w:rPr>
              <w:t>in order to</w:t>
            </w:r>
            <w:proofErr w:type="gramEnd"/>
            <w:r w:rsidRPr="00A64B98">
              <w:rPr>
                <w:rFonts w:eastAsia="Times New Roman" w:cs="Times New Roman"/>
              </w:rPr>
              <w:t xml:space="preserve"> allow the users of one licensee to communicate with users of the same or another licensee or to access services provided by another licensee;</w:t>
            </w:r>
          </w:p>
        </w:tc>
      </w:tr>
      <w:tr w:rsidR="00CD298D" w:rsidRPr="00FA4FBF" w14:paraId="5A1C2DFB" w14:textId="77777777" w:rsidTr="00466511">
        <w:trPr>
          <w:trHeight w:val="160"/>
        </w:trPr>
        <w:tc>
          <w:tcPr>
            <w:tcW w:w="1007" w:type="pct"/>
          </w:tcPr>
          <w:p w14:paraId="2780AE8E" w14:textId="77777777" w:rsidR="00CD298D" w:rsidRPr="00FD0011" w:rsidDel="00430217" w:rsidRDefault="00CD298D" w:rsidP="00FD0011">
            <w:pPr>
              <w:spacing w:after="120"/>
              <w:rPr>
                <w:rFonts w:eastAsia="Calibri" w:cs="Times New Roman"/>
                <w:iCs/>
                <w:sz w:val="18"/>
                <w:szCs w:val="18"/>
                <w:lang w:val="en-GB"/>
              </w:rPr>
            </w:pPr>
          </w:p>
        </w:tc>
        <w:tc>
          <w:tcPr>
            <w:tcW w:w="3993" w:type="pct"/>
          </w:tcPr>
          <w:p w14:paraId="0EB53E1A" w14:textId="77777777" w:rsidR="00CD298D" w:rsidRPr="006F4FE0" w:rsidRDefault="00CD298D" w:rsidP="001B552D">
            <w:pPr>
              <w:spacing w:after="120"/>
              <w:rPr>
                <w:rFonts w:eastAsia="Times New Roman" w:cs="Times New Roman"/>
              </w:rPr>
            </w:pPr>
          </w:p>
        </w:tc>
      </w:tr>
      <w:tr w:rsidR="00FD0011" w:rsidRPr="00FA4FBF" w14:paraId="18838A37" w14:textId="77777777" w:rsidTr="00466511">
        <w:trPr>
          <w:trHeight w:val="160"/>
        </w:trPr>
        <w:tc>
          <w:tcPr>
            <w:tcW w:w="1007" w:type="pct"/>
          </w:tcPr>
          <w:p w14:paraId="1D98C643"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08FACC7D" w14:textId="3BCC5D06" w:rsidR="00FD0011" w:rsidRPr="00FD0011" w:rsidRDefault="00FD0011" w:rsidP="0032770C">
            <w:pPr>
              <w:ind w:firstLine="278"/>
              <w:rPr>
                <w:rFonts w:eastAsia="Times New Roman" w:cs="Times New Roman"/>
              </w:rPr>
            </w:pPr>
            <w:r w:rsidRPr="006F4FE0">
              <w:rPr>
                <w:rFonts w:eastAsia="Times New Roman" w:cs="Times New Roman"/>
              </w:rPr>
              <w:t>“</w:t>
            </w:r>
            <w:proofErr w:type="gramStart"/>
            <w:r w:rsidRPr="006F4FE0">
              <w:rPr>
                <w:rFonts w:eastAsia="Times New Roman" w:cs="Times New Roman"/>
              </w:rPr>
              <w:t>i</w:t>
            </w:r>
            <w:r w:rsidRPr="00A64B98">
              <w:rPr>
                <w:rFonts w:eastAsia="Times New Roman" w:cs="Times New Roman"/>
              </w:rPr>
              <w:t>nterconnection</w:t>
            </w:r>
            <w:proofErr w:type="gramEnd"/>
            <w:r w:rsidRPr="00A64B98">
              <w:rPr>
                <w:rFonts w:eastAsia="Times New Roman" w:cs="Times New Roman"/>
              </w:rPr>
              <w:t xml:space="preserve"> agreement</w:t>
            </w:r>
            <w:r w:rsidRPr="006F4FE0">
              <w:rPr>
                <w:rFonts w:eastAsia="Times New Roman" w:cs="Times New Roman"/>
              </w:rPr>
              <w:t>”</w:t>
            </w:r>
            <w:r w:rsidRPr="00A64B98">
              <w:rPr>
                <w:rFonts w:eastAsia="Times New Roman" w:cs="Times New Roman"/>
              </w:rPr>
              <w:t xml:space="preserve"> means an agreement, </w:t>
            </w:r>
            <w:proofErr w:type="gramStart"/>
            <w:r w:rsidRPr="00A64B98">
              <w:rPr>
                <w:rFonts w:eastAsia="Times New Roman" w:cs="Times New Roman"/>
              </w:rPr>
              <w:t>entered</w:t>
            </w:r>
            <w:r w:rsidR="00D07C57">
              <w:rPr>
                <w:rFonts w:eastAsia="Times New Roman" w:cs="Times New Roman"/>
              </w:rPr>
              <w:t xml:space="preserve"> </w:t>
            </w:r>
            <w:r w:rsidRPr="00A64B98">
              <w:rPr>
                <w:rFonts w:eastAsia="Times New Roman" w:cs="Times New Roman"/>
              </w:rPr>
              <w:t>into</w:t>
            </w:r>
            <w:proofErr w:type="gramEnd"/>
            <w:r w:rsidR="00D663AE">
              <w:rPr>
                <w:rFonts w:eastAsia="Times New Roman" w:cs="Times New Roman"/>
              </w:rPr>
              <w:t xml:space="preserve"> </w:t>
            </w:r>
            <w:r w:rsidRPr="00A64B98">
              <w:rPr>
                <w:rFonts w:eastAsia="Times New Roman" w:cs="Times New Roman"/>
              </w:rPr>
              <w:t>between an interconnect licensee and an interconnecting licensee in relation to interconnection of their telecommunication systems;</w:t>
            </w:r>
          </w:p>
        </w:tc>
      </w:tr>
      <w:tr w:rsidR="00CD298D" w:rsidRPr="00FA4FBF" w14:paraId="38CC6DAF" w14:textId="77777777" w:rsidTr="00466511">
        <w:trPr>
          <w:trHeight w:val="160"/>
        </w:trPr>
        <w:tc>
          <w:tcPr>
            <w:tcW w:w="1007" w:type="pct"/>
          </w:tcPr>
          <w:p w14:paraId="34512EF7"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29839A8A" w14:textId="77777777" w:rsidR="00CD298D" w:rsidRPr="006F4FE0" w:rsidRDefault="00CD298D" w:rsidP="0032770C">
            <w:pPr>
              <w:ind w:firstLine="278"/>
              <w:rPr>
                <w:rFonts w:eastAsia="Times New Roman" w:cs="Times New Roman"/>
              </w:rPr>
            </w:pPr>
          </w:p>
        </w:tc>
      </w:tr>
      <w:tr w:rsidR="00FD0011" w:rsidRPr="00FA4FBF" w14:paraId="14AA7836" w14:textId="77777777" w:rsidTr="00466511">
        <w:trPr>
          <w:trHeight w:val="160"/>
        </w:trPr>
        <w:tc>
          <w:tcPr>
            <w:tcW w:w="1007" w:type="pct"/>
          </w:tcPr>
          <w:p w14:paraId="095A194E" w14:textId="35801D46" w:rsidR="00FD0011" w:rsidRPr="00933ACA" w:rsidDel="00430217" w:rsidRDefault="00FD0011" w:rsidP="00FD0011">
            <w:pPr>
              <w:spacing w:after="120"/>
              <w:rPr>
                <w:rFonts w:eastAsia="Calibri" w:cs="Times New Roman"/>
                <w:i/>
                <w:sz w:val="18"/>
                <w:szCs w:val="18"/>
                <w:lang w:val="en-GB"/>
              </w:rPr>
            </w:pPr>
          </w:p>
        </w:tc>
        <w:tc>
          <w:tcPr>
            <w:tcW w:w="3993" w:type="pct"/>
          </w:tcPr>
          <w:p w14:paraId="60897716" w14:textId="060333CE" w:rsidR="00FD0011" w:rsidRPr="00FD0011" w:rsidRDefault="00FD0011" w:rsidP="0032770C">
            <w:pPr>
              <w:widowControl w:val="0"/>
              <w:ind w:firstLine="278"/>
              <w:rPr>
                <w:rFonts w:eastAsia="Times New Roman" w:cs="Times New Roman"/>
              </w:rPr>
            </w:pPr>
            <w:r w:rsidRPr="00A64B98">
              <w:rPr>
                <w:rFonts w:eastAsia="Times New Roman" w:cs="Times New Roman"/>
              </w:rPr>
              <w:t>“</w:t>
            </w:r>
            <w:proofErr w:type="gramStart"/>
            <w:r w:rsidRPr="00A64B98">
              <w:rPr>
                <w:rFonts w:eastAsia="Times New Roman" w:cs="Times New Roman"/>
              </w:rPr>
              <w:t>interconnection</w:t>
            </w:r>
            <w:proofErr w:type="gramEnd"/>
            <w:r w:rsidRPr="00A64B98">
              <w:rPr>
                <w:rFonts w:eastAsia="Times New Roman" w:cs="Times New Roman"/>
              </w:rPr>
              <w:t xml:space="preserve"> information</w:t>
            </w:r>
            <w:r w:rsidRPr="006F4FE0">
              <w:rPr>
                <w:rFonts w:eastAsia="Times New Roman" w:cs="Times New Roman"/>
              </w:rPr>
              <w:t>”</w:t>
            </w:r>
            <w:r w:rsidRPr="00A64B98">
              <w:rPr>
                <w:rFonts w:eastAsia="Times New Roman" w:cs="Times New Roman"/>
              </w:rPr>
              <w:t xml:space="preserve"> means information in the possession or control of parties to an interconnection agreement or intending to interconnect their telecommunications systems and services which may assist the parties to formulate their interconnection or plans, to establish or maintain their telecommunication systems or a telecommunication service for the purpose of interconnection, which information may include–</w:t>
            </w:r>
          </w:p>
        </w:tc>
      </w:tr>
      <w:tr w:rsidR="00FD0011" w:rsidRPr="00FA4FBF" w14:paraId="3F612AAE" w14:textId="77777777" w:rsidTr="00466511">
        <w:trPr>
          <w:trHeight w:val="160"/>
        </w:trPr>
        <w:tc>
          <w:tcPr>
            <w:tcW w:w="1007" w:type="pct"/>
          </w:tcPr>
          <w:p w14:paraId="46400BD4" w14:textId="77777777" w:rsidR="00FD0011" w:rsidRPr="00933ACA" w:rsidDel="00430217" w:rsidRDefault="00FD0011" w:rsidP="00FD0011">
            <w:pPr>
              <w:spacing w:after="120"/>
              <w:rPr>
                <w:rFonts w:eastAsia="Calibri" w:cs="Times New Roman"/>
                <w:i/>
                <w:sz w:val="18"/>
                <w:szCs w:val="18"/>
                <w:lang w:val="en-GB"/>
              </w:rPr>
            </w:pPr>
          </w:p>
        </w:tc>
        <w:tc>
          <w:tcPr>
            <w:tcW w:w="3993" w:type="pct"/>
          </w:tcPr>
          <w:p w14:paraId="22129EC2" w14:textId="395CFC6F" w:rsidR="00FD0011" w:rsidRPr="0032770C" w:rsidRDefault="00FD0011" w:rsidP="0059308B">
            <w:pPr>
              <w:pStyle w:val="ListParagraph"/>
              <w:widowControl w:val="0"/>
              <w:numPr>
                <w:ilvl w:val="0"/>
                <w:numId w:val="4"/>
              </w:numPr>
              <w:rPr>
                <w:rFonts w:eastAsia="Times New Roman" w:cs="Times New Roman"/>
              </w:rPr>
            </w:pPr>
            <w:r w:rsidRPr="0032770C">
              <w:rPr>
                <w:rFonts w:eastAsia="Times New Roman" w:cs="Times New Roman"/>
              </w:rPr>
              <w:t>technical, traffic and other relevant information system and facilities specifications; and</w:t>
            </w:r>
          </w:p>
        </w:tc>
      </w:tr>
      <w:tr w:rsidR="00FD0011" w:rsidRPr="00FA4FBF" w14:paraId="38006267" w14:textId="77777777" w:rsidTr="00466511">
        <w:trPr>
          <w:trHeight w:val="160"/>
        </w:trPr>
        <w:tc>
          <w:tcPr>
            <w:tcW w:w="1007" w:type="pct"/>
          </w:tcPr>
          <w:p w14:paraId="32632C4F" w14:textId="77777777" w:rsidR="00FD0011" w:rsidRPr="00933ACA" w:rsidDel="00430217" w:rsidRDefault="00FD0011" w:rsidP="00FD0011">
            <w:pPr>
              <w:spacing w:after="120"/>
              <w:rPr>
                <w:rFonts w:eastAsia="Calibri" w:cs="Times New Roman"/>
                <w:i/>
                <w:sz w:val="18"/>
                <w:szCs w:val="18"/>
                <w:lang w:val="en-GB"/>
              </w:rPr>
            </w:pPr>
          </w:p>
        </w:tc>
        <w:tc>
          <w:tcPr>
            <w:tcW w:w="3993" w:type="pct"/>
          </w:tcPr>
          <w:p w14:paraId="21A7A8B8" w14:textId="29513F18" w:rsidR="00FD0011" w:rsidRPr="0032770C" w:rsidRDefault="0032770C" w:rsidP="0059308B">
            <w:pPr>
              <w:pStyle w:val="ListParagraph"/>
              <w:numPr>
                <w:ilvl w:val="0"/>
                <w:numId w:val="4"/>
              </w:numPr>
              <w:rPr>
                <w:rFonts w:cs="Times New Roman"/>
              </w:rPr>
            </w:pPr>
            <w:r w:rsidRPr="0032770C">
              <w:rPr>
                <w:rFonts w:eastAsia="Times New Roman" w:cs="Times New Roman"/>
              </w:rPr>
              <w:t xml:space="preserve">any material changes to that information or specifications which may impact on the parties’ </w:t>
            </w:r>
            <w:r w:rsidRPr="0032770C">
              <w:rPr>
                <w:rFonts w:eastAsia="Times New Roman" w:cs="Times New Roman"/>
              </w:rPr>
              <w:lastRenderedPageBreak/>
              <w:t>interconnection arrangements or the services they intend to provide to customers by means of that interconnection;</w:t>
            </w:r>
          </w:p>
        </w:tc>
      </w:tr>
      <w:tr w:rsidR="00CD298D" w:rsidRPr="00FA4FBF" w14:paraId="5AF6DFDE" w14:textId="77777777" w:rsidTr="00466511">
        <w:trPr>
          <w:trHeight w:val="160"/>
        </w:trPr>
        <w:tc>
          <w:tcPr>
            <w:tcW w:w="1007" w:type="pct"/>
          </w:tcPr>
          <w:p w14:paraId="48CDC436" w14:textId="77777777" w:rsidR="00CD298D" w:rsidRPr="00933ACA" w:rsidDel="00430217" w:rsidRDefault="00CD298D" w:rsidP="00FD0011">
            <w:pPr>
              <w:spacing w:after="120"/>
              <w:rPr>
                <w:rFonts w:eastAsia="Calibri" w:cs="Times New Roman"/>
                <w:i/>
                <w:sz w:val="18"/>
                <w:szCs w:val="18"/>
                <w:lang w:val="en-GB"/>
              </w:rPr>
            </w:pPr>
          </w:p>
        </w:tc>
        <w:tc>
          <w:tcPr>
            <w:tcW w:w="3993" w:type="pct"/>
          </w:tcPr>
          <w:p w14:paraId="18ED1978" w14:textId="77777777" w:rsidR="00CD298D" w:rsidRPr="0032770C" w:rsidRDefault="00CD298D" w:rsidP="00CD298D">
            <w:pPr>
              <w:pStyle w:val="ListParagraph"/>
              <w:rPr>
                <w:rFonts w:eastAsia="Times New Roman" w:cs="Times New Roman"/>
              </w:rPr>
            </w:pPr>
          </w:p>
        </w:tc>
      </w:tr>
      <w:tr w:rsidR="00FD0011" w:rsidRPr="00FA4FBF" w14:paraId="4B650426" w14:textId="77777777" w:rsidTr="00466511">
        <w:trPr>
          <w:trHeight w:val="160"/>
        </w:trPr>
        <w:tc>
          <w:tcPr>
            <w:tcW w:w="1007" w:type="pct"/>
          </w:tcPr>
          <w:p w14:paraId="04D8C98D" w14:textId="77777777" w:rsidR="00FD0011" w:rsidRPr="00933ACA" w:rsidDel="00430217" w:rsidRDefault="00FD0011" w:rsidP="00FD0011">
            <w:pPr>
              <w:spacing w:after="120"/>
              <w:rPr>
                <w:rFonts w:eastAsia="Calibri" w:cs="Times New Roman"/>
                <w:i/>
                <w:sz w:val="18"/>
                <w:szCs w:val="18"/>
                <w:lang w:val="en-GB"/>
              </w:rPr>
            </w:pPr>
          </w:p>
        </w:tc>
        <w:tc>
          <w:tcPr>
            <w:tcW w:w="3993" w:type="pct"/>
          </w:tcPr>
          <w:p w14:paraId="0BB8CB89" w14:textId="6D15A24F" w:rsidR="00FD0011" w:rsidRPr="00A64B98" w:rsidRDefault="0032770C" w:rsidP="0032770C">
            <w:pPr>
              <w:ind w:firstLine="278"/>
              <w:rPr>
                <w:rFonts w:eastAsia="Times New Roman" w:cs="Times New Roman"/>
              </w:rPr>
            </w:pPr>
            <w:r w:rsidRPr="00A64B98">
              <w:rPr>
                <w:rFonts w:eastAsia="Times New Roman" w:cs="Times New Roman"/>
              </w:rPr>
              <w:t>“</w:t>
            </w:r>
            <w:proofErr w:type="gramStart"/>
            <w:r w:rsidRPr="00A64B98">
              <w:rPr>
                <w:rFonts w:eastAsia="Times New Roman" w:cs="Times New Roman"/>
              </w:rPr>
              <w:t>interconnection</w:t>
            </w:r>
            <w:proofErr w:type="gramEnd"/>
            <w:r w:rsidRPr="00A64B98">
              <w:rPr>
                <w:rFonts w:eastAsia="Times New Roman" w:cs="Times New Roman"/>
              </w:rPr>
              <w:t xml:space="preserve"> offer” means a document setting out the terms and conditions under which the interconnect licensee undertakes to permit access to its telecommunications systems in a non-discriminatory manner;</w:t>
            </w:r>
          </w:p>
        </w:tc>
      </w:tr>
      <w:tr w:rsidR="00CD298D" w:rsidRPr="00FA4FBF" w14:paraId="0E3BA7F6" w14:textId="77777777" w:rsidTr="00466511">
        <w:trPr>
          <w:trHeight w:val="160"/>
        </w:trPr>
        <w:tc>
          <w:tcPr>
            <w:tcW w:w="1007" w:type="pct"/>
          </w:tcPr>
          <w:p w14:paraId="209B5B2E" w14:textId="77777777" w:rsidR="00CD298D" w:rsidRPr="00933ACA" w:rsidDel="00430217" w:rsidRDefault="00CD298D" w:rsidP="00FD0011">
            <w:pPr>
              <w:spacing w:after="120"/>
              <w:rPr>
                <w:rFonts w:eastAsia="Calibri" w:cs="Times New Roman"/>
                <w:i/>
                <w:sz w:val="18"/>
                <w:szCs w:val="18"/>
                <w:lang w:val="en-GB"/>
              </w:rPr>
            </w:pPr>
          </w:p>
        </w:tc>
        <w:tc>
          <w:tcPr>
            <w:tcW w:w="3993" w:type="pct"/>
          </w:tcPr>
          <w:p w14:paraId="0305BD4B" w14:textId="77777777" w:rsidR="00CD298D" w:rsidRPr="00A64B98" w:rsidRDefault="00CD298D" w:rsidP="0032770C">
            <w:pPr>
              <w:ind w:firstLine="278"/>
              <w:rPr>
                <w:rFonts w:eastAsia="Times New Roman" w:cs="Times New Roman"/>
              </w:rPr>
            </w:pPr>
          </w:p>
        </w:tc>
      </w:tr>
      <w:tr w:rsidR="00FD0011" w:rsidRPr="00FA4FBF" w14:paraId="288456C1" w14:textId="77777777" w:rsidTr="00466511">
        <w:trPr>
          <w:trHeight w:val="160"/>
        </w:trPr>
        <w:tc>
          <w:tcPr>
            <w:tcW w:w="1007" w:type="pct"/>
          </w:tcPr>
          <w:p w14:paraId="5B6EF751" w14:textId="77777777" w:rsidR="00FD0011" w:rsidRPr="00933ACA" w:rsidDel="00430217" w:rsidRDefault="00FD0011" w:rsidP="00FD0011">
            <w:pPr>
              <w:spacing w:after="120"/>
              <w:rPr>
                <w:rFonts w:eastAsia="Calibri" w:cs="Times New Roman"/>
                <w:i/>
                <w:sz w:val="18"/>
                <w:szCs w:val="18"/>
                <w:lang w:val="en-GB"/>
              </w:rPr>
            </w:pPr>
          </w:p>
        </w:tc>
        <w:tc>
          <w:tcPr>
            <w:tcW w:w="3993" w:type="pct"/>
          </w:tcPr>
          <w:p w14:paraId="4B12BA5D" w14:textId="005E75DC" w:rsidR="00FD0011" w:rsidRPr="00A64B98" w:rsidRDefault="0032770C" w:rsidP="0032770C">
            <w:pPr>
              <w:widowControl w:val="0"/>
              <w:ind w:firstLine="278"/>
              <w:rPr>
                <w:rFonts w:eastAsia="Times New Roman" w:cs="Times New Roman"/>
              </w:rPr>
            </w:pPr>
            <w:r w:rsidRPr="006F4FE0">
              <w:rPr>
                <w:rFonts w:eastAsia="Times New Roman" w:cs="Times New Roman"/>
              </w:rPr>
              <w:t>“</w:t>
            </w:r>
            <w:r w:rsidRPr="00A64B98">
              <w:rPr>
                <w:rFonts w:eastAsia="Times New Roman" w:cs="Times New Roman"/>
              </w:rPr>
              <w:t>interoperability</w:t>
            </w:r>
            <w:r w:rsidRPr="006F4FE0">
              <w:rPr>
                <w:rFonts w:eastAsia="Times New Roman" w:cs="Times New Roman"/>
              </w:rPr>
              <w:t xml:space="preserve">” </w:t>
            </w:r>
            <w:r w:rsidRPr="00A64B98">
              <w:rPr>
                <w:rFonts w:eastAsia="Times New Roman" w:cs="Times New Roman"/>
              </w:rPr>
              <w:t>means the ability of telecommunication systems, units, or elements to provide services to and accept services from other systems, units or forces and to use the services exchanged to enable them to operate effectively together;</w:t>
            </w:r>
          </w:p>
        </w:tc>
      </w:tr>
      <w:tr w:rsidR="00CD298D" w:rsidRPr="00FA4FBF" w14:paraId="7494F7BF" w14:textId="77777777" w:rsidTr="00466511">
        <w:trPr>
          <w:trHeight w:val="160"/>
        </w:trPr>
        <w:tc>
          <w:tcPr>
            <w:tcW w:w="1007" w:type="pct"/>
          </w:tcPr>
          <w:p w14:paraId="0300C30A" w14:textId="77777777" w:rsidR="00CD298D" w:rsidRPr="00933ACA" w:rsidDel="00430217" w:rsidRDefault="00CD298D" w:rsidP="00FD0011">
            <w:pPr>
              <w:spacing w:after="120"/>
              <w:rPr>
                <w:rFonts w:eastAsia="Calibri" w:cs="Times New Roman"/>
                <w:i/>
                <w:sz w:val="18"/>
                <w:szCs w:val="18"/>
                <w:lang w:val="en-GB"/>
              </w:rPr>
            </w:pPr>
          </w:p>
        </w:tc>
        <w:tc>
          <w:tcPr>
            <w:tcW w:w="3993" w:type="pct"/>
          </w:tcPr>
          <w:p w14:paraId="4F471246" w14:textId="77777777" w:rsidR="00CD298D" w:rsidRPr="006F4FE0" w:rsidRDefault="00CD298D" w:rsidP="0032770C">
            <w:pPr>
              <w:widowControl w:val="0"/>
              <w:ind w:firstLine="278"/>
              <w:rPr>
                <w:rFonts w:eastAsia="Times New Roman" w:cs="Times New Roman"/>
              </w:rPr>
            </w:pPr>
          </w:p>
        </w:tc>
      </w:tr>
      <w:tr w:rsidR="0032770C" w:rsidRPr="00FA4FBF" w14:paraId="303F21A4" w14:textId="77777777" w:rsidTr="00466511">
        <w:trPr>
          <w:trHeight w:val="160"/>
        </w:trPr>
        <w:tc>
          <w:tcPr>
            <w:tcW w:w="1007" w:type="pct"/>
          </w:tcPr>
          <w:p w14:paraId="49B48236" w14:textId="77777777" w:rsidR="0032770C" w:rsidRPr="00933ACA" w:rsidDel="00430217" w:rsidRDefault="0032770C" w:rsidP="00FD0011">
            <w:pPr>
              <w:spacing w:after="120"/>
              <w:rPr>
                <w:rFonts w:eastAsia="Calibri" w:cs="Times New Roman"/>
                <w:i/>
                <w:sz w:val="18"/>
                <w:szCs w:val="18"/>
                <w:lang w:val="en-GB"/>
              </w:rPr>
            </w:pPr>
          </w:p>
        </w:tc>
        <w:tc>
          <w:tcPr>
            <w:tcW w:w="3993" w:type="pct"/>
          </w:tcPr>
          <w:p w14:paraId="2CF43918" w14:textId="2A78C93F" w:rsidR="0032770C" w:rsidRPr="00A64B98" w:rsidRDefault="0032770C" w:rsidP="0032770C">
            <w:pPr>
              <w:widowControl w:val="0"/>
              <w:ind w:firstLine="278"/>
              <w:rPr>
                <w:rFonts w:eastAsia="Times New Roman" w:cs="Times New Roman"/>
              </w:rPr>
            </w:pPr>
            <w:r w:rsidRPr="006F4FE0">
              <w:rPr>
                <w:rFonts w:eastAsia="Times New Roman" w:cs="Times New Roman"/>
              </w:rPr>
              <w:t>“</w:t>
            </w:r>
            <w:r w:rsidRPr="00A64B98">
              <w:rPr>
                <w:rFonts w:eastAsia="Times New Roman" w:cs="Times New Roman"/>
              </w:rPr>
              <w:t>licensee</w:t>
            </w:r>
            <w:r w:rsidRPr="006F4FE0">
              <w:rPr>
                <w:rFonts w:eastAsia="Times New Roman" w:cs="Times New Roman"/>
              </w:rPr>
              <w:t xml:space="preserve">” </w:t>
            </w:r>
            <w:r w:rsidRPr="00A64B98">
              <w:rPr>
                <w:rFonts w:eastAsia="Times New Roman" w:cs="Times New Roman"/>
              </w:rPr>
              <w:t>means the holder of a license issued by the Authority;</w:t>
            </w:r>
            <w:r w:rsidR="00466511">
              <w:rPr>
                <w:rFonts w:eastAsia="Times New Roman" w:cs="Times New Roman"/>
              </w:rPr>
              <w:t xml:space="preserve"> and </w:t>
            </w:r>
          </w:p>
        </w:tc>
      </w:tr>
      <w:tr w:rsidR="00CD298D" w:rsidRPr="00FA4FBF" w14:paraId="108A2C61" w14:textId="77777777" w:rsidTr="00466511">
        <w:trPr>
          <w:trHeight w:val="160"/>
        </w:trPr>
        <w:tc>
          <w:tcPr>
            <w:tcW w:w="1007" w:type="pct"/>
          </w:tcPr>
          <w:p w14:paraId="70D46314" w14:textId="77777777" w:rsidR="00CD298D" w:rsidRPr="00933ACA" w:rsidDel="00430217" w:rsidRDefault="00CD298D" w:rsidP="00FD0011">
            <w:pPr>
              <w:spacing w:after="120"/>
              <w:rPr>
                <w:rFonts w:eastAsia="Calibri" w:cs="Times New Roman"/>
                <w:i/>
                <w:sz w:val="18"/>
                <w:szCs w:val="18"/>
                <w:lang w:val="en-GB"/>
              </w:rPr>
            </w:pPr>
          </w:p>
        </w:tc>
        <w:tc>
          <w:tcPr>
            <w:tcW w:w="3993" w:type="pct"/>
          </w:tcPr>
          <w:p w14:paraId="1EE9F5DF" w14:textId="77777777" w:rsidR="00CD298D" w:rsidRPr="006F4FE0" w:rsidRDefault="00CD298D" w:rsidP="0032770C">
            <w:pPr>
              <w:widowControl w:val="0"/>
              <w:ind w:firstLine="278"/>
              <w:rPr>
                <w:rFonts w:eastAsia="Times New Roman" w:cs="Times New Roman"/>
              </w:rPr>
            </w:pPr>
          </w:p>
        </w:tc>
      </w:tr>
      <w:tr w:rsidR="0032770C" w:rsidRPr="00FA4FBF" w14:paraId="53690E82" w14:textId="77777777" w:rsidTr="00466511">
        <w:trPr>
          <w:trHeight w:val="160"/>
        </w:trPr>
        <w:tc>
          <w:tcPr>
            <w:tcW w:w="1007" w:type="pct"/>
          </w:tcPr>
          <w:p w14:paraId="576CD6AA" w14:textId="3A20CA29" w:rsidR="0032770C" w:rsidRPr="004D7101" w:rsidDel="00430217" w:rsidRDefault="0032770C" w:rsidP="0032770C">
            <w:pPr>
              <w:spacing w:after="120"/>
              <w:rPr>
                <w:rFonts w:eastAsia="Calibri" w:cs="Times New Roman"/>
                <w:i/>
                <w:iCs/>
                <w:sz w:val="18"/>
                <w:szCs w:val="18"/>
                <w:lang w:val="en-GB"/>
              </w:rPr>
            </w:pPr>
            <w:r w:rsidRPr="004D7101">
              <w:rPr>
                <w:rFonts w:cs="Times New Roman"/>
                <w:i/>
                <w:iCs/>
                <w:sz w:val="16"/>
                <w:szCs w:val="16"/>
              </w:rPr>
              <w:t>Cap. 411A.</w:t>
            </w:r>
          </w:p>
        </w:tc>
        <w:tc>
          <w:tcPr>
            <w:tcW w:w="3993" w:type="pct"/>
          </w:tcPr>
          <w:p w14:paraId="057422D6" w14:textId="4F427963" w:rsidR="0032770C" w:rsidRPr="0032770C" w:rsidRDefault="0032770C" w:rsidP="0032770C">
            <w:pPr>
              <w:rPr>
                <w:rFonts w:eastAsia="Times New Roman" w:cs="Times New Roman"/>
                <w:bCs/>
              </w:rPr>
            </w:pPr>
            <w:r w:rsidRPr="00A64B98">
              <w:rPr>
                <w:rFonts w:eastAsia="Times New Roman" w:cs="Times New Roman"/>
              </w:rPr>
              <w:t xml:space="preserve">     “Tribunal” </w:t>
            </w:r>
            <w:r w:rsidRPr="00A64B98">
              <w:rPr>
                <w:rFonts w:eastAsia="Times New Roman" w:cs="Times New Roman"/>
                <w:bCs/>
              </w:rPr>
              <w:t xml:space="preserve">means the means the </w:t>
            </w:r>
            <w:r>
              <w:rPr>
                <w:rFonts w:eastAsia="Times New Roman" w:cs="Times New Roman"/>
                <w:bCs/>
              </w:rPr>
              <w:t xml:space="preserve">Communication and Multimedia </w:t>
            </w:r>
            <w:r w:rsidRPr="00A64B98">
              <w:rPr>
                <w:rFonts w:eastAsia="Times New Roman" w:cs="Times New Roman"/>
                <w:bCs/>
              </w:rPr>
              <w:t>Appeals Tribunal established under section 102 of the Act.</w:t>
            </w:r>
          </w:p>
        </w:tc>
      </w:tr>
      <w:tr w:rsidR="00466511" w:rsidRPr="00FA4FBF" w14:paraId="4189744D" w14:textId="77777777" w:rsidTr="00466511">
        <w:trPr>
          <w:trHeight w:val="160"/>
        </w:trPr>
        <w:tc>
          <w:tcPr>
            <w:tcW w:w="1007" w:type="pct"/>
          </w:tcPr>
          <w:p w14:paraId="26A4D820" w14:textId="77777777" w:rsidR="00466511" w:rsidRPr="004D7101" w:rsidRDefault="00466511" w:rsidP="0032770C">
            <w:pPr>
              <w:spacing w:after="120"/>
              <w:rPr>
                <w:rFonts w:cs="Times New Roman"/>
                <w:i/>
                <w:iCs/>
                <w:sz w:val="16"/>
                <w:szCs w:val="16"/>
              </w:rPr>
            </w:pPr>
          </w:p>
        </w:tc>
        <w:tc>
          <w:tcPr>
            <w:tcW w:w="3993" w:type="pct"/>
          </w:tcPr>
          <w:p w14:paraId="1D041AEB" w14:textId="77777777" w:rsidR="00466511" w:rsidRPr="00A64B98" w:rsidRDefault="00466511" w:rsidP="0032770C">
            <w:pPr>
              <w:rPr>
                <w:rFonts w:eastAsia="Times New Roman" w:cs="Times New Roman"/>
              </w:rPr>
            </w:pPr>
          </w:p>
        </w:tc>
      </w:tr>
      <w:tr w:rsidR="00FD0011" w:rsidRPr="00FA4FBF" w14:paraId="6E4FFF6F" w14:textId="77777777" w:rsidTr="00466511">
        <w:trPr>
          <w:trHeight w:val="160"/>
        </w:trPr>
        <w:tc>
          <w:tcPr>
            <w:tcW w:w="1007" w:type="pct"/>
          </w:tcPr>
          <w:p w14:paraId="1E4E647E" w14:textId="5F839FAD" w:rsidR="00FD0011" w:rsidRPr="00FA4FBF" w:rsidDel="00430217" w:rsidRDefault="00FD0011" w:rsidP="00FD0011">
            <w:pPr>
              <w:spacing w:after="120"/>
              <w:jc w:val="left"/>
              <w:rPr>
                <w:rFonts w:eastAsia="Calibri" w:cs="Times New Roman"/>
                <w:sz w:val="18"/>
                <w:szCs w:val="18"/>
                <w:lang w:val="en-GB"/>
              </w:rPr>
            </w:pPr>
            <w:r w:rsidRPr="00933ACA">
              <w:rPr>
                <w:rFonts w:eastAsia="Calibri" w:cs="Times New Roman"/>
                <w:sz w:val="18"/>
                <w:szCs w:val="18"/>
              </w:rPr>
              <w:t>Object of the Regulations.</w:t>
            </w:r>
          </w:p>
        </w:tc>
        <w:tc>
          <w:tcPr>
            <w:tcW w:w="3993" w:type="pct"/>
          </w:tcPr>
          <w:p w14:paraId="4071F1A4" w14:textId="2AE4B780" w:rsidR="0032770C" w:rsidRPr="0032770C" w:rsidRDefault="0032770C" w:rsidP="0032770C">
            <w:pPr>
              <w:numPr>
                <w:ilvl w:val="0"/>
                <w:numId w:val="1"/>
              </w:numPr>
              <w:spacing w:after="120"/>
              <w:ind w:left="40" w:firstLine="361"/>
              <w:rPr>
                <w:rFonts w:eastAsia="Calibri" w:cs="Times New Roman"/>
                <w:lang w:val="en-GB"/>
              </w:rPr>
            </w:pPr>
            <w:r w:rsidRPr="0032770C">
              <w:rPr>
                <w:rFonts w:eastAsia="Calibri" w:cs="Times New Roman"/>
                <w:lang w:val="en-GB"/>
              </w:rPr>
              <w:t xml:space="preserve">The objects of these Regulations </w:t>
            </w:r>
            <w:r w:rsidR="00466511" w:rsidRPr="0032770C">
              <w:rPr>
                <w:rFonts w:eastAsia="Calibri" w:cs="Times New Roman"/>
                <w:lang w:val="en-GB"/>
              </w:rPr>
              <w:t>are</w:t>
            </w:r>
            <w:r w:rsidRPr="0032770C">
              <w:rPr>
                <w:rFonts w:eastAsia="Calibri" w:cs="Times New Roman"/>
                <w:lang w:val="en-GB"/>
              </w:rPr>
              <w:t xml:space="preserve"> to—</w:t>
            </w:r>
          </w:p>
        </w:tc>
      </w:tr>
      <w:tr w:rsidR="0032770C" w:rsidRPr="00FA4FBF" w14:paraId="6C18CE7D" w14:textId="77777777" w:rsidTr="00466511">
        <w:trPr>
          <w:trHeight w:val="160"/>
        </w:trPr>
        <w:tc>
          <w:tcPr>
            <w:tcW w:w="1007" w:type="pct"/>
          </w:tcPr>
          <w:p w14:paraId="7DBEAB42" w14:textId="77777777" w:rsidR="0032770C" w:rsidRPr="00933ACA" w:rsidRDefault="0032770C" w:rsidP="00FD0011">
            <w:pPr>
              <w:spacing w:after="120"/>
              <w:rPr>
                <w:rFonts w:eastAsia="Calibri" w:cs="Times New Roman"/>
                <w:sz w:val="18"/>
                <w:szCs w:val="18"/>
              </w:rPr>
            </w:pPr>
          </w:p>
        </w:tc>
        <w:tc>
          <w:tcPr>
            <w:tcW w:w="3993" w:type="pct"/>
          </w:tcPr>
          <w:p w14:paraId="16BD0295" w14:textId="4BCC4722" w:rsidR="0032770C" w:rsidRPr="0032770C" w:rsidRDefault="00D07C57" w:rsidP="0059308B">
            <w:pPr>
              <w:widowControl w:val="0"/>
              <w:numPr>
                <w:ilvl w:val="0"/>
                <w:numId w:val="5"/>
              </w:numPr>
              <w:rPr>
                <w:rFonts w:eastAsia="Times New Roman" w:cs="Times New Roman"/>
              </w:rPr>
            </w:pPr>
            <w:r w:rsidRPr="007026B7">
              <w:rPr>
                <w:rFonts w:cs="Times New Roman"/>
              </w:rPr>
              <w:t>establish a regulatory framework for interconnection;</w:t>
            </w:r>
          </w:p>
        </w:tc>
      </w:tr>
      <w:tr w:rsidR="0032770C" w:rsidRPr="00FA4FBF" w14:paraId="3C1C99D1" w14:textId="77777777" w:rsidTr="00466511">
        <w:trPr>
          <w:trHeight w:val="160"/>
        </w:trPr>
        <w:tc>
          <w:tcPr>
            <w:tcW w:w="1007" w:type="pct"/>
          </w:tcPr>
          <w:p w14:paraId="57F6BE3E" w14:textId="77777777" w:rsidR="0032770C" w:rsidRPr="00933ACA" w:rsidRDefault="0032770C" w:rsidP="00FD0011">
            <w:pPr>
              <w:spacing w:after="120"/>
              <w:rPr>
                <w:rFonts w:eastAsia="Calibri" w:cs="Times New Roman"/>
                <w:sz w:val="18"/>
                <w:szCs w:val="18"/>
              </w:rPr>
            </w:pPr>
          </w:p>
        </w:tc>
        <w:tc>
          <w:tcPr>
            <w:tcW w:w="3993" w:type="pct"/>
          </w:tcPr>
          <w:p w14:paraId="2FED427E" w14:textId="4EAE77F2" w:rsidR="0032770C" w:rsidRPr="0032770C" w:rsidRDefault="00D07C57" w:rsidP="0059308B">
            <w:pPr>
              <w:widowControl w:val="0"/>
              <w:numPr>
                <w:ilvl w:val="0"/>
                <w:numId w:val="5"/>
              </w:numPr>
              <w:rPr>
                <w:rFonts w:eastAsia="Times New Roman" w:cs="Times New Roman"/>
              </w:rPr>
            </w:pPr>
            <w:r w:rsidRPr="007026B7">
              <w:rPr>
                <w:rFonts w:cs="Times New Roman"/>
              </w:rPr>
              <w:t>define the role of the Authority in facilitating interconnection negotiations among telecommunications licensees; and</w:t>
            </w:r>
          </w:p>
        </w:tc>
      </w:tr>
      <w:tr w:rsidR="0032770C" w:rsidRPr="00FA4FBF" w14:paraId="7AD54CEE" w14:textId="77777777" w:rsidTr="00466511">
        <w:trPr>
          <w:trHeight w:val="160"/>
        </w:trPr>
        <w:tc>
          <w:tcPr>
            <w:tcW w:w="1007" w:type="pct"/>
          </w:tcPr>
          <w:p w14:paraId="356E3471" w14:textId="77777777" w:rsidR="0032770C" w:rsidRPr="00933ACA" w:rsidRDefault="0032770C" w:rsidP="00FD0011">
            <w:pPr>
              <w:spacing w:after="120"/>
              <w:rPr>
                <w:rFonts w:eastAsia="Calibri" w:cs="Times New Roman"/>
                <w:sz w:val="18"/>
                <w:szCs w:val="18"/>
              </w:rPr>
            </w:pPr>
          </w:p>
        </w:tc>
        <w:tc>
          <w:tcPr>
            <w:tcW w:w="3993" w:type="pct"/>
          </w:tcPr>
          <w:p w14:paraId="5FDEA10D" w14:textId="62CB9845" w:rsidR="0032770C" w:rsidRPr="0032770C" w:rsidRDefault="00D07C57" w:rsidP="0059308B">
            <w:pPr>
              <w:widowControl w:val="0"/>
              <w:numPr>
                <w:ilvl w:val="0"/>
                <w:numId w:val="5"/>
              </w:numPr>
              <w:rPr>
                <w:rFonts w:eastAsia="Times New Roman" w:cs="Times New Roman"/>
              </w:rPr>
            </w:pPr>
            <w:r w:rsidRPr="007026B7">
              <w:rPr>
                <w:rFonts w:cs="Times New Roman"/>
              </w:rPr>
              <w:t>promote a conducive environment for interconnection within Kenya</w:t>
            </w:r>
          </w:p>
        </w:tc>
      </w:tr>
      <w:tr w:rsidR="0032770C" w:rsidRPr="00FA4FBF" w14:paraId="03FCE250" w14:textId="77777777" w:rsidTr="00466511">
        <w:trPr>
          <w:trHeight w:val="160"/>
        </w:trPr>
        <w:tc>
          <w:tcPr>
            <w:tcW w:w="1007" w:type="pct"/>
          </w:tcPr>
          <w:p w14:paraId="53ED2468" w14:textId="77777777" w:rsidR="0032770C" w:rsidRPr="00933ACA" w:rsidRDefault="0032770C" w:rsidP="00FD0011">
            <w:pPr>
              <w:spacing w:after="120"/>
              <w:rPr>
                <w:rFonts w:eastAsia="Calibri" w:cs="Times New Roman"/>
                <w:sz w:val="18"/>
                <w:szCs w:val="18"/>
              </w:rPr>
            </w:pPr>
          </w:p>
        </w:tc>
        <w:tc>
          <w:tcPr>
            <w:tcW w:w="3993" w:type="pct"/>
          </w:tcPr>
          <w:p w14:paraId="4B9A92C1" w14:textId="77777777" w:rsidR="0032770C" w:rsidRPr="00933ACA" w:rsidRDefault="0032770C" w:rsidP="0032770C">
            <w:pPr>
              <w:spacing w:after="120" w:line="260" w:lineRule="exact"/>
              <w:ind w:left="401"/>
              <w:rPr>
                <w:rFonts w:eastAsia="Calibri" w:cs="Times New Roman"/>
              </w:rPr>
            </w:pPr>
          </w:p>
        </w:tc>
      </w:tr>
      <w:tr w:rsidR="00FD0011" w:rsidRPr="00FA4FBF" w14:paraId="5972C9A0" w14:textId="77777777" w:rsidTr="00466511">
        <w:trPr>
          <w:trHeight w:val="160"/>
        </w:trPr>
        <w:tc>
          <w:tcPr>
            <w:tcW w:w="1007" w:type="pct"/>
          </w:tcPr>
          <w:p w14:paraId="579278B6"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292DB483" w14:textId="62CCA95C" w:rsidR="00FD0011" w:rsidRPr="00933ACA" w:rsidRDefault="00FD0011" w:rsidP="00FD0011">
            <w:pPr>
              <w:spacing w:after="120" w:line="260" w:lineRule="exact"/>
              <w:jc w:val="center"/>
              <w:rPr>
                <w:rFonts w:eastAsia="Calibri" w:cs="Times New Roman"/>
                <w:b/>
                <w:lang w:val="en-GB"/>
              </w:rPr>
            </w:pPr>
            <w:r w:rsidRPr="00933ACA">
              <w:rPr>
                <w:rFonts w:eastAsia="Calibri" w:cs="Times New Roman"/>
                <w:b/>
              </w:rPr>
              <w:t xml:space="preserve">PART II — </w:t>
            </w:r>
            <w:r w:rsidR="0032770C" w:rsidRPr="006F4FE0">
              <w:rPr>
                <w:rFonts w:cs="Times New Roman"/>
                <w:b/>
                <w:bCs/>
              </w:rPr>
              <w:t xml:space="preserve">INTERCONNECTION AGREEMENTS </w:t>
            </w:r>
          </w:p>
        </w:tc>
      </w:tr>
      <w:tr w:rsidR="00FD0011" w:rsidRPr="00FA4FBF" w14:paraId="50A7A9F9" w14:textId="77777777" w:rsidTr="00466511">
        <w:trPr>
          <w:trHeight w:val="160"/>
        </w:trPr>
        <w:tc>
          <w:tcPr>
            <w:tcW w:w="1007" w:type="pct"/>
          </w:tcPr>
          <w:p w14:paraId="67C1645E" w14:textId="3C332999" w:rsidR="00FD0011" w:rsidRPr="004D7101" w:rsidDel="00430217" w:rsidRDefault="00D07C57" w:rsidP="00FD0011">
            <w:pPr>
              <w:spacing w:after="120"/>
              <w:jc w:val="left"/>
              <w:rPr>
                <w:rFonts w:eastAsia="Calibri" w:cs="Times New Roman"/>
                <w:sz w:val="18"/>
                <w:szCs w:val="18"/>
                <w:lang w:val="en-GB"/>
              </w:rPr>
            </w:pPr>
            <w:r w:rsidRPr="004D7101">
              <w:rPr>
                <w:rFonts w:cs="Times New Roman"/>
                <w:sz w:val="18"/>
                <w:szCs w:val="18"/>
              </w:rPr>
              <w:t>Rights and obligations.</w:t>
            </w:r>
          </w:p>
        </w:tc>
        <w:tc>
          <w:tcPr>
            <w:tcW w:w="3993" w:type="pct"/>
          </w:tcPr>
          <w:p w14:paraId="01345B85" w14:textId="298EA34E" w:rsidR="00FD0011" w:rsidRDefault="00FD0011" w:rsidP="00FD0011">
            <w:pPr>
              <w:numPr>
                <w:ilvl w:val="0"/>
                <w:numId w:val="1"/>
              </w:numPr>
              <w:spacing w:after="120" w:line="260" w:lineRule="exact"/>
              <w:ind w:left="40" w:firstLine="361"/>
              <w:rPr>
                <w:rFonts w:eastAsia="Calibri" w:cs="Times New Roman"/>
                <w:lang w:val="en-GB"/>
              </w:rPr>
            </w:pPr>
            <w:r w:rsidRPr="00933ACA">
              <w:rPr>
                <w:rFonts w:eastAsia="Calibri" w:cs="Times New Roman"/>
              </w:rPr>
              <w:t xml:space="preserve">(1) </w:t>
            </w:r>
            <w:r w:rsidR="00D07C57" w:rsidRPr="00A64B98">
              <w:rPr>
                <w:rFonts w:eastAsia="Times New Roman" w:cs="Times New Roman"/>
              </w:rPr>
              <w:t xml:space="preserve">An interconnect licensee shall accept all reasonable requests for access to its telecommunications system at </w:t>
            </w:r>
            <w:r w:rsidR="00C23CC6">
              <w:rPr>
                <w:rFonts w:eastAsia="Times New Roman" w:cs="Times New Roman"/>
              </w:rPr>
              <w:t xml:space="preserve">any of </w:t>
            </w:r>
            <w:r w:rsidR="00466511">
              <w:rPr>
                <w:rFonts w:eastAsia="Times New Roman" w:cs="Times New Roman"/>
              </w:rPr>
              <w:t xml:space="preserve">its </w:t>
            </w:r>
            <w:r w:rsidR="00466511" w:rsidRPr="00A64B98">
              <w:rPr>
                <w:rFonts w:eastAsia="Times New Roman" w:cs="Times New Roman"/>
              </w:rPr>
              <w:t>network</w:t>
            </w:r>
            <w:r w:rsidR="00D07C57" w:rsidRPr="00A64B98">
              <w:rPr>
                <w:rFonts w:eastAsia="Times New Roman" w:cs="Times New Roman"/>
              </w:rPr>
              <w:t xml:space="preserve"> termination points </w:t>
            </w:r>
            <w:r w:rsidR="00C23CC6" w:rsidRPr="00C23CC6">
              <w:rPr>
                <w:rFonts w:eastAsia="Times New Roman" w:cs="Times New Roman"/>
              </w:rPr>
              <w:t>on a fair, transparent and non-discriminatory basis.</w:t>
            </w:r>
          </w:p>
        </w:tc>
      </w:tr>
      <w:tr w:rsidR="00466511" w:rsidRPr="00FA4FBF" w14:paraId="116F2CF5" w14:textId="77777777" w:rsidTr="00466511">
        <w:trPr>
          <w:trHeight w:val="160"/>
        </w:trPr>
        <w:tc>
          <w:tcPr>
            <w:tcW w:w="1007" w:type="pct"/>
          </w:tcPr>
          <w:p w14:paraId="3F04818E" w14:textId="77777777" w:rsidR="00466511" w:rsidRPr="004D7101" w:rsidRDefault="00466511" w:rsidP="00FD0011">
            <w:pPr>
              <w:spacing w:after="120"/>
              <w:rPr>
                <w:rFonts w:cs="Times New Roman"/>
                <w:sz w:val="18"/>
                <w:szCs w:val="18"/>
              </w:rPr>
            </w:pPr>
          </w:p>
        </w:tc>
        <w:tc>
          <w:tcPr>
            <w:tcW w:w="3993" w:type="pct"/>
          </w:tcPr>
          <w:p w14:paraId="2AEAEC12" w14:textId="77777777" w:rsidR="00466511" w:rsidRPr="00933ACA" w:rsidRDefault="00466511" w:rsidP="00466511">
            <w:pPr>
              <w:spacing w:after="120" w:line="260" w:lineRule="exact"/>
              <w:ind w:left="401"/>
              <w:rPr>
                <w:rFonts w:eastAsia="Calibri" w:cs="Times New Roman"/>
              </w:rPr>
            </w:pPr>
          </w:p>
        </w:tc>
      </w:tr>
      <w:tr w:rsidR="00FD0011" w:rsidRPr="00FA4FBF" w14:paraId="1F128558" w14:textId="77777777" w:rsidTr="00466511">
        <w:trPr>
          <w:trHeight w:val="160"/>
        </w:trPr>
        <w:tc>
          <w:tcPr>
            <w:tcW w:w="1007" w:type="pct"/>
          </w:tcPr>
          <w:p w14:paraId="05260C20" w14:textId="77777777" w:rsidR="00FD0011" w:rsidRPr="00A04DC3" w:rsidDel="00430217" w:rsidRDefault="00FD0011" w:rsidP="00FD0011">
            <w:pPr>
              <w:spacing w:after="120"/>
              <w:jc w:val="left"/>
              <w:rPr>
                <w:rFonts w:eastAsia="Calibri" w:cs="Times New Roman"/>
                <w:i/>
                <w:iCs/>
                <w:sz w:val="18"/>
                <w:szCs w:val="18"/>
                <w:lang w:val="en-GB"/>
              </w:rPr>
            </w:pPr>
          </w:p>
        </w:tc>
        <w:tc>
          <w:tcPr>
            <w:tcW w:w="3993" w:type="pct"/>
          </w:tcPr>
          <w:p w14:paraId="1FABDB8D" w14:textId="06218371" w:rsidR="00FD0011" w:rsidRDefault="00FD0011" w:rsidP="00D07C57">
            <w:pPr>
              <w:spacing w:after="120" w:line="260" w:lineRule="exact"/>
              <w:ind w:firstLine="415"/>
              <w:rPr>
                <w:rFonts w:eastAsia="Calibri" w:cs="Times New Roman"/>
                <w:lang w:val="en-GB"/>
              </w:rPr>
            </w:pPr>
            <w:r w:rsidRPr="00933ACA">
              <w:rPr>
                <w:rFonts w:eastAsia="Calibri" w:cs="Times New Roman"/>
              </w:rPr>
              <w:t xml:space="preserve">(2) </w:t>
            </w:r>
            <w:r w:rsidR="00D07C57" w:rsidRPr="007026B7">
              <w:rPr>
                <w:rFonts w:eastAsia="Times New Roman" w:cs="Times New Roman"/>
              </w:rPr>
              <w:t xml:space="preserve">An interconnecting licensee shall have the right to </w:t>
            </w:r>
            <w:r w:rsidR="00466511">
              <w:rPr>
                <w:rFonts w:eastAsia="Times New Roman" w:cs="Times New Roman"/>
              </w:rPr>
              <w:t xml:space="preserve">select </w:t>
            </w:r>
            <w:r w:rsidR="00466511" w:rsidRPr="007026B7">
              <w:rPr>
                <w:rFonts w:eastAsia="Times New Roman" w:cs="Times New Roman"/>
              </w:rPr>
              <w:t>its</w:t>
            </w:r>
            <w:r w:rsidR="00D07C57" w:rsidRPr="007026B7">
              <w:rPr>
                <w:rFonts w:eastAsia="Times New Roman" w:cs="Times New Roman"/>
              </w:rPr>
              <w:t xml:space="preserve"> interconnect licensee to route its data</w:t>
            </w:r>
            <w:r w:rsidR="00844A45">
              <w:rPr>
                <w:rFonts w:eastAsia="Times New Roman" w:cs="Times New Roman"/>
              </w:rPr>
              <w:t xml:space="preserve">, </w:t>
            </w:r>
            <w:r w:rsidR="00466511">
              <w:rPr>
                <w:rFonts w:eastAsia="Times New Roman" w:cs="Times New Roman"/>
              </w:rPr>
              <w:t xml:space="preserve">voice </w:t>
            </w:r>
            <w:r w:rsidR="00466511" w:rsidRPr="007026B7">
              <w:rPr>
                <w:rFonts w:eastAsia="Times New Roman" w:cs="Times New Roman"/>
              </w:rPr>
              <w:t>and</w:t>
            </w:r>
            <w:r w:rsidR="00D07C57" w:rsidRPr="007026B7">
              <w:rPr>
                <w:rFonts w:eastAsia="Times New Roman" w:cs="Times New Roman"/>
              </w:rPr>
              <w:t xml:space="preserve"> calls</w:t>
            </w:r>
            <w:r w:rsidR="00844A45">
              <w:rPr>
                <w:rFonts w:eastAsia="Times New Roman" w:cs="Times New Roman"/>
              </w:rPr>
              <w:t>, and short message service traffic</w:t>
            </w:r>
            <w:r w:rsidR="00D07C57" w:rsidRPr="007026B7">
              <w:rPr>
                <w:rFonts w:eastAsia="Times New Roman" w:cs="Times New Roman"/>
              </w:rPr>
              <w:t xml:space="preserve"> towards customers of another licensee, </w:t>
            </w:r>
            <w:r w:rsidR="00844A45">
              <w:rPr>
                <w:rFonts w:eastAsia="Times New Roman" w:cs="Times New Roman"/>
              </w:rPr>
              <w:t xml:space="preserve">subject to </w:t>
            </w:r>
            <w:r w:rsidR="00D07C57" w:rsidRPr="007026B7">
              <w:rPr>
                <w:rFonts w:eastAsia="Times New Roman" w:cs="Times New Roman"/>
              </w:rPr>
              <w:t>the Act and the</w:t>
            </w:r>
            <w:r w:rsidR="00D07C57">
              <w:rPr>
                <w:rFonts w:eastAsia="Times New Roman" w:cs="Times New Roman"/>
              </w:rPr>
              <w:t>se</w:t>
            </w:r>
            <w:r w:rsidR="00D07C57" w:rsidRPr="007026B7">
              <w:rPr>
                <w:rFonts w:eastAsia="Times New Roman" w:cs="Times New Roman"/>
              </w:rPr>
              <w:t xml:space="preserve"> regulations.</w:t>
            </w:r>
          </w:p>
        </w:tc>
      </w:tr>
      <w:tr w:rsidR="00466511" w:rsidRPr="00FA4FBF" w14:paraId="798CD4CE" w14:textId="77777777" w:rsidTr="00466511">
        <w:trPr>
          <w:trHeight w:val="160"/>
        </w:trPr>
        <w:tc>
          <w:tcPr>
            <w:tcW w:w="1007" w:type="pct"/>
          </w:tcPr>
          <w:p w14:paraId="1ABDC35C" w14:textId="77777777" w:rsidR="00466511" w:rsidRPr="00A04DC3" w:rsidDel="00430217" w:rsidRDefault="00466511" w:rsidP="00FD0011">
            <w:pPr>
              <w:spacing w:after="120"/>
              <w:rPr>
                <w:rFonts w:eastAsia="Calibri" w:cs="Times New Roman"/>
                <w:i/>
                <w:iCs/>
                <w:sz w:val="18"/>
                <w:szCs w:val="18"/>
                <w:lang w:val="en-GB"/>
              </w:rPr>
            </w:pPr>
          </w:p>
        </w:tc>
        <w:tc>
          <w:tcPr>
            <w:tcW w:w="3993" w:type="pct"/>
          </w:tcPr>
          <w:p w14:paraId="7CFC63C7" w14:textId="77777777" w:rsidR="00466511" w:rsidRPr="00933ACA" w:rsidRDefault="00466511" w:rsidP="00D07C57">
            <w:pPr>
              <w:spacing w:after="120" w:line="260" w:lineRule="exact"/>
              <w:ind w:firstLine="415"/>
              <w:rPr>
                <w:rFonts w:eastAsia="Calibri" w:cs="Times New Roman"/>
              </w:rPr>
            </w:pPr>
          </w:p>
        </w:tc>
      </w:tr>
      <w:tr w:rsidR="00FD0011" w:rsidRPr="00FA4FBF" w14:paraId="5BE98E07" w14:textId="77777777" w:rsidTr="00466511">
        <w:trPr>
          <w:trHeight w:val="160"/>
        </w:trPr>
        <w:tc>
          <w:tcPr>
            <w:tcW w:w="1007" w:type="pct"/>
          </w:tcPr>
          <w:p w14:paraId="3C8E49B1" w14:textId="049C7386" w:rsidR="00FD0011" w:rsidRPr="00A04DC3" w:rsidDel="00430217" w:rsidRDefault="00FD0011" w:rsidP="00FD0011">
            <w:pPr>
              <w:spacing w:after="120"/>
              <w:rPr>
                <w:rFonts w:eastAsia="Calibri" w:cs="Times New Roman"/>
                <w:i/>
                <w:iCs/>
                <w:sz w:val="18"/>
                <w:szCs w:val="18"/>
                <w:lang w:val="en-GB"/>
              </w:rPr>
            </w:pPr>
            <w:r w:rsidRPr="00A04DC3">
              <w:rPr>
                <w:rFonts w:eastAsia="Calibri" w:cs="Times New Roman"/>
                <w:i/>
                <w:iCs/>
                <w:sz w:val="18"/>
                <w:szCs w:val="18"/>
                <w:lang w:val="en-GB"/>
              </w:rPr>
              <w:t>.</w:t>
            </w:r>
          </w:p>
        </w:tc>
        <w:tc>
          <w:tcPr>
            <w:tcW w:w="3993" w:type="pct"/>
          </w:tcPr>
          <w:p w14:paraId="39ADCEF6" w14:textId="24347605" w:rsidR="00FD0011" w:rsidRPr="00933ACA" w:rsidRDefault="00FD0011" w:rsidP="008564F1">
            <w:pPr>
              <w:spacing w:after="120" w:line="260" w:lineRule="exact"/>
              <w:ind w:firstLine="415"/>
              <w:rPr>
                <w:rFonts w:eastAsia="Calibri" w:cs="Times New Roman"/>
              </w:rPr>
            </w:pPr>
            <w:r>
              <w:rPr>
                <w:rFonts w:eastAsia="Calibri" w:cs="Times New Roman"/>
              </w:rPr>
              <w:t>(3)</w:t>
            </w:r>
            <w:r w:rsidR="00D663AE">
              <w:rPr>
                <w:rFonts w:eastAsia="Calibri" w:cs="Times New Roman"/>
              </w:rPr>
              <w:t xml:space="preserve"> </w:t>
            </w:r>
            <w:r w:rsidR="00D07C57" w:rsidRPr="00A64B98">
              <w:rPr>
                <w:rFonts w:eastAsia="Times New Roman" w:cs="Times New Roman"/>
              </w:rPr>
              <w:t>Despite</w:t>
            </w:r>
            <w:r w:rsidR="008F2D96">
              <w:rPr>
                <w:rFonts w:eastAsia="Times New Roman" w:cs="Times New Roman"/>
              </w:rPr>
              <w:t xml:space="preserve"> </w:t>
            </w:r>
            <w:r w:rsidR="00D07C57">
              <w:rPr>
                <w:rFonts w:eastAsia="Times New Roman" w:cs="Times New Roman"/>
              </w:rPr>
              <w:t>sub</w:t>
            </w:r>
            <w:r w:rsidR="008F2D96">
              <w:rPr>
                <w:rFonts w:eastAsia="Times New Roman" w:cs="Times New Roman"/>
              </w:rPr>
              <w:t>-</w:t>
            </w:r>
            <w:r w:rsidR="00D07C57">
              <w:rPr>
                <w:rFonts w:eastAsia="Times New Roman" w:cs="Times New Roman"/>
              </w:rPr>
              <w:t>regulation</w:t>
            </w:r>
            <w:r w:rsidR="00844A45">
              <w:rPr>
                <w:rFonts w:eastAsia="Times New Roman" w:cs="Times New Roman"/>
              </w:rPr>
              <w:t xml:space="preserve"> </w:t>
            </w:r>
            <w:r w:rsidR="00D07C57" w:rsidRPr="00A64B98">
              <w:rPr>
                <w:rFonts w:eastAsia="Times New Roman" w:cs="Times New Roman"/>
              </w:rPr>
              <w:t>(</w:t>
            </w:r>
            <w:r w:rsidR="00844A45">
              <w:rPr>
                <w:rFonts w:eastAsia="Times New Roman" w:cs="Times New Roman"/>
              </w:rPr>
              <w:t>2</w:t>
            </w:r>
            <w:r w:rsidR="00D07C57" w:rsidRPr="00A64B98">
              <w:rPr>
                <w:rFonts w:eastAsia="Times New Roman" w:cs="Times New Roman"/>
              </w:rPr>
              <w:t>), an interconnecting licensee shall route its voice, short message service and data traffic towards international destinations through a licensee who has been licensed to provide</w:t>
            </w:r>
            <w:r w:rsidR="00844A45">
              <w:rPr>
                <w:rFonts w:eastAsia="Times New Roman" w:cs="Times New Roman"/>
              </w:rPr>
              <w:t xml:space="preserve"> </w:t>
            </w:r>
            <w:r w:rsidR="00844A45" w:rsidRPr="00844A45">
              <w:rPr>
                <w:rFonts w:eastAsia="Times New Roman" w:cs="Times New Roman"/>
              </w:rPr>
              <w:t xml:space="preserve">international gateway </w:t>
            </w:r>
            <w:r w:rsidR="00466511" w:rsidRPr="00844A45">
              <w:rPr>
                <w:rFonts w:eastAsia="Times New Roman" w:cs="Times New Roman"/>
              </w:rPr>
              <w:t>services.</w:t>
            </w:r>
          </w:p>
        </w:tc>
      </w:tr>
      <w:tr w:rsidR="00466511" w:rsidRPr="00FA4FBF" w14:paraId="339B8AA8" w14:textId="77777777" w:rsidTr="00466511">
        <w:trPr>
          <w:trHeight w:val="160"/>
        </w:trPr>
        <w:tc>
          <w:tcPr>
            <w:tcW w:w="1007" w:type="pct"/>
          </w:tcPr>
          <w:p w14:paraId="2D0B9192" w14:textId="77777777" w:rsidR="00466511" w:rsidRPr="00A04DC3" w:rsidRDefault="00466511" w:rsidP="00FD0011">
            <w:pPr>
              <w:spacing w:after="120"/>
              <w:rPr>
                <w:rFonts w:eastAsia="Calibri" w:cs="Times New Roman"/>
                <w:i/>
                <w:iCs/>
                <w:sz w:val="18"/>
                <w:szCs w:val="18"/>
                <w:lang w:val="en-GB"/>
              </w:rPr>
            </w:pPr>
          </w:p>
        </w:tc>
        <w:tc>
          <w:tcPr>
            <w:tcW w:w="3993" w:type="pct"/>
          </w:tcPr>
          <w:p w14:paraId="2FDC5AFE" w14:textId="77777777" w:rsidR="00466511" w:rsidRDefault="00466511" w:rsidP="008564F1">
            <w:pPr>
              <w:spacing w:after="120" w:line="260" w:lineRule="exact"/>
              <w:ind w:firstLine="415"/>
              <w:rPr>
                <w:rFonts w:eastAsia="Calibri" w:cs="Times New Roman"/>
              </w:rPr>
            </w:pPr>
          </w:p>
        </w:tc>
      </w:tr>
      <w:tr w:rsidR="00FD0011" w:rsidRPr="00FA4FBF" w14:paraId="2ED68588" w14:textId="77777777" w:rsidTr="00466511">
        <w:trPr>
          <w:trHeight w:val="160"/>
        </w:trPr>
        <w:tc>
          <w:tcPr>
            <w:tcW w:w="1007" w:type="pct"/>
          </w:tcPr>
          <w:p w14:paraId="49AAB661" w14:textId="77777777" w:rsidR="00FD0011" w:rsidRDefault="00FD0011" w:rsidP="00FD0011">
            <w:pPr>
              <w:spacing w:after="120"/>
              <w:rPr>
                <w:rFonts w:eastAsia="Calibri" w:cs="Times New Roman"/>
                <w:sz w:val="18"/>
                <w:szCs w:val="18"/>
                <w:lang w:val="en-GB"/>
              </w:rPr>
            </w:pPr>
          </w:p>
        </w:tc>
        <w:tc>
          <w:tcPr>
            <w:tcW w:w="3993" w:type="pct"/>
          </w:tcPr>
          <w:p w14:paraId="352385F3" w14:textId="71231456" w:rsidR="00FD0011" w:rsidRDefault="00D07C57" w:rsidP="00D07C57">
            <w:pPr>
              <w:spacing w:after="120" w:line="260" w:lineRule="exact"/>
              <w:ind w:firstLine="415"/>
              <w:rPr>
                <w:rFonts w:eastAsia="Calibri" w:cs="Times New Roman"/>
              </w:rPr>
            </w:pPr>
            <w:r w:rsidRPr="00A64B98">
              <w:rPr>
                <w:rFonts w:eastAsia="Times New Roman" w:cs="Times New Roman"/>
              </w:rPr>
              <w:t xml:space="preserve">(4) Where an interconnecting licensee requests to interconnect, an interconnect licensee shall have the right and obligation to negotiate the interconnection of its telecommunications </w:t>
            </w:r>
            <w:r w:rsidR="00466511" w:rsidRPr="00A64B98">
              <w:rPr>
                <w:rFonts w:eastAsia="Times New Roman" w:cs="Times New Roman"/>
              </w:rPr>
              <w:t>system, facilities</w:t>
            </w:r>
            <w:r w:rsidRPr="00A64B98">
              <w:rPr>
                <w:rFonts w:eastAsia="Times New Roman" w:cs="Times New Roman"/>
              </w:rPr>
              <w:t xml:space="preserve"> and equipment of the interconnecting licensee</w:t>
            </w:r>
            <w:r w:rsidR="00844A45">
              <w:rPr>
                <w:rFonts w:eastAsia="Times New Roman" w:cs="Times New Roman"/>
              </w:rPr>
              <w:t xml:space="preserve"> for the purpose of ensuring </w:t>
            </w:r>
            <w:r w:rsidRPr="00A64B98">
              <w:rPr>
                <w:rFonts w:eastAsia="Times New Roman" w:cs="Times New Roman"/>
              </w:rPr>
              <w:t>end-to-end connectivity and interoperability of services</w:t>
            </w:r>
            <w:r w:rsidR="00844A45">
              <w:rPr>
                <w:rFonts w:eastAsia="Times New Roman" w:cs="Times New Roman"/>
              </w:rPr>
              <w:t xml:space="preserve"> </w:t>
            </w:r>
            <w:r w:rsidR="00844A45" w:rsidRPr="00844A45">
              <w:rPr>
                <w:rFonts w:eastAsia="Times New Roman" w:cs="Times New Roman"/>
              </w:rPr>
              <w:t>and the efficient exchange of traffic</w:t>
            </w:r>
            <w:r w:rsidRPr="006F4FE0">
              <w:rPr>
                <w:rFonts w:eastAsia="Times New Roman" w:cs="Times New Roman"/>
              </w:rPr>
              <w:t>.</w:t>
            </w:r>
          </w:p>
        </w:tc>
      </w:tr>
      <w:tr w:rsidR="00466511" w:rsidRPr="00FA4FBF" w14:paraId="7B21D74C" w14:textId="77777777" w:rsidTr="00466511">
        <w:trPr>
          <w:trHeight w:val="160"/>
        </w:trPr>
        <w:tc>
          <w:tcPr>
            <w:tcW w:w="1007" w:type="pct"/>
          </w:tcPr>
          <w:p w14:paraId="4B2843C5" w14:textId="77777777" w:rsidR="00466511" w:rsidRDefault="00466511" w:rsidP="00FD0011">
            <w:pPr>
              <w:spacing w:after="120"/>
              <w:rPr>
                <w:rFonts w:eastAsia="Calibri" w:cs="Times New Roman"/>
                <w:sz w:val="18"/>
                <w:szCs w:val="18"/>
                <w:lang w:val="en-GB"/>
              </w:rPr>
            </w:pPr>
          </w:p>
        </w:tc>
        <w:tc>
          <w:tcPr>
            <w:tcW w:w="3993" w:type="pct"/>
          </w:tcPr>
          <w:p w14:paraId="62BCAC10" w14:textId="77777777" w:rsidR="00466511" w:rsidRPr="00A64B98" w:rsidRDefault="00466511" w:rsidP="00D07C57">
            <w:pPr>
              <w:spacing w:after="120" w:line="260" w:lineRule="exact"/>
              <w:ind w:firstLine="415"/>
              <w:rPr>
                <w:rFonts w:eastAsia="Times New Roman" w:cs="Times New Roman"/>
              </w:rPr>
            </w:pPr>
          </w:p>
        </w:tc>
      </w:tr>
      <w:tr w:rsidR="00FD0011" w:rsidRPr="00FA4FBF" w14:paraId="377B364E" w14:textId="77777777" w:rsidTr="00466511">
        <w:trPr>
          <w:trHeight w:val="160"/>
        </w:trPr>
        <w:tc>
          <w:tcPr>
            <w:tcW w:w="1007" w:type="pct"/>
          </w:tcPr>
          <w:p w14:paraId="02791233" w14:textId="1FEA6866" w:rsidR="00FD0011" w:rsidRPr="004D7101" w:rsidDel="00430217" w:rsidRDefault="00466511" w:rsidP="00FD0011">
            <w:pPr>
              <w:spacing w:after="120"/>
              <w:jc w:val="left"/>
              <w:rPr>
                <w:rFonts w:eastAsia="Calibri" w:cs="Times New Roman"/>
                <w:sz w:val="18"/>
                <w:szCs w:val="18"/>
                <w:lang w:val="en-GB"/>
              </w:rPr>
            </w:pPr>
            <w:r>
              <w:rPr>
                <w:rFonts w:cs="Times New Roman"/>
                <w:sz w:val="18"/>
                <w:szCs w:val="18"/>
              </w:rPr>
              <w:t xml:space="preserve">Content </w:t>
            </w:r>
            <w:r w:rsidRPr="004D7101">
              <w:rPr>
                <w:rFonts w:cs="Times New Roman"/>
                <w:sz w:val="18"/>
                <w:szCs w:val="18"/>
              </w:rPr>
              <w:t>of</w:t>
            </w:r>
            <w:r w:rsidR="00D07C57" w:rsidRPr="004D7101">
              <w:rPr>
                <w:rFonts w:cs="Times New Roman"/>
                <w:sz w:val="18"/>
                <w:szCs w:val="18"/>
              </w:rPr>
              <w:t xml:space="preserve"> interconnection agreement.</w:t>
            </w:r>
          </w:p>
        </w:tc>
        <w:tc>
          <w:tcPr>
            <w:tcW w:w="3993" w:type="pct"/>
          </w:tcPr>
          <w:p w14:paraId="79BBDF87" w14:textId="46B9208A" w:rsidR="00FD0011" w:rsidRPr="00D07C57" w:rsidRDefault="00D07C57" w:rsidP="00D07C57">
            <w:pPr>
              <w:pStyle w:val="ListParagraph"/>
              <w:widowControl w:val="0"/>
              <w:numPr>
                <w:ilvl w:val="0"/>
                <w:numId w:val="1"/>
              </w:numPr>
              <w:ind w:left="0" w:firstLine="415"/>
              <w:rPr>
                <w:rFonts w:eastAsia="Times New Roman" w:cs="Times New Roman"/>
              </w:rPr>
            </w:pPr>
            <w:r w:rsidRPr="00A64B98">
              <w:rPr>
                <w:rFonts w:eastAsia="Times New Roman" w:cs="Times New Roman"/>
              </w:rPr>
              <w:t>An interconnection agreement shall be in writing and shall</w:t>
            </w:r>
            <w:r w:rsidR="00844A45">
              <w:rPr>
                <w:rFonts w:eastAsia="Times New Roman" w:cs="Times New Roman"/>
              </w:rPr>
              <w:t xml:space="preserve"> include </w:t>
            </w:r>
            <w:r>
              <w:rPr>
                <w:rFonts w:eastAsia="Times New Roman" w:cs="Times New Roman"/>
              </w:rPr>
              <w:t>—</w:t>
            </w:r>
          </w:p>
        </w:tc>
      </w:tr>
      <w:tr w:rsidR="00FD0011" w:rsidRPr="00FA4FBF" w14:paraId="1B93ED6E" w14:textId="77777777" w:rsidTr="00466511">
        <w:trPr>
          <w:trHeight w:val="160"/>
        </w:trPr>
        <w:tc>
          <w:tcPr>
            <w:tcW w:w="1007" w:type="pct"/>
          </w:tcPr>
          <w:p w14:paraId="3C48535E"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3DB31E08" w14:textId="7EB3E2A6" w:rsidR="00FD0011" w:rsidRPr="00D07C57" w:rsidRDefault="00D663AE" w:rsidP="0059308B">
            <w:pPr>
              <w:pStyle w:val="ListParagraph"/>
              <w:widowControl w:val="0"/>
              <w:numPr>
                <w:ilvl w:val="0"/>
                <w:numId w:val="6"/>
              </w:numPr>
              <w:ind w:left="982"/>
              <w:rPr>
                <w:rFonts w:eastAsia="Times New Roman" w:cs="Times New Roman"/>
              </w:rPr>
            </w:pPr>
            <w:r>
              <w:rPr>
                <w:rFonts w:eastAsia="Times New Roman" w:cs="Times New Roman"/>
              </w:rPr>
              <w:t>t</w:t>
            </w:r>
            <w:r w:rsidR="00D07C57" w:rsidRPr="00D07C57">
              <w:rPr>
                <w:rFonts w:eastAsia="Times New Roman" w:cs="Times New Roman"/>
              </w:rPr>
              <w:t>he</w:t>
            </w:r>
            <w:r w:rsidR="00FE3A4D">
              <w:rPr>
                <w:rFonts w:eastAsia="Times New Roman" w:cs="Times New Roman"/>
              </w:rPr>
              <w:t xml:space="preserve"> </w:t>
            </w:r>
            <w:r w:rsidR="00D07C57" w:rsidRPr="00D07C57">
              <w:rPr>
                <w:rFonts w:eastAsia="Times New Roman" w:cs="Times New Roman"/>
              </w:rPr>
              <w:t>scope</w:t>
            </w:r>
            <w:r w:rsidR="00107562">
              <w:rPr>
                <w:rFonts w:eastAsia="Times New Roman" w:cs="Times New Roman"/>
              </w:rPr>
              <w:t>,</w:t>
            </w:r>
            <w:r w:rsidR="00FE3A4D">
              <w:rPr>
                <w:rFonts w:eastAsia="Times New Roman" w:cs="Times New Roman"/>
              </w:rPr>
              <w:t xml:space="preserve"> </w:t>
            </w:r>
            <w:r w:rsidR="00107562">
              <w:rPr>
                <w:rFonts w:eastAsia="Times New Roman" w:cs="Times New Roman"/>
              </w:rPr>
              <w:t xml:space="preserve">technical </w:t>
            </w:r>
            <w:r w:rsidR="00D07C57" w:rsidRPr="00D07C57">
              <w:rPr>
                <w:rFonts w:eastAsia="Times New Roman" w:cs="Times New Roman"/>
              </w:rPr>
              <w:t>specification</w:t>
            </w:r>
            <w:r w:rsidR="00107562">
              <w:rPr>
                <w:rFonts w:eastAsia="Times New Roman" w:cs="Times New Roman"/>
              </w:rPr>
              <w:t xml:space="preserve"> and standards applicable to the</w:t>
            </w:r>
            <w:r w:rsidR="00D07C57" w:rsidRPr="00D07C57">
              <w:rPr>
                <w:rFonts w:eastAsia="Times New Roman" w:cs="Times New Roman"/>
              </w:rPr>
              <w:t xml:space="preserve"> interconnection;</w:t>
            </w:r>
          </w:p>
        </w:tc>
      </w:tr>
      <w:tr w:rsidR="00FD0011" w:rsidRPr="00FA4FBF" w14:paraId="47F86BAE" w14:textId="77777777" w:rsidTr="00466511">
        <w:trPr>
          <w:trHeight w:val="160"/>
        </w:trPr>
        <w:tc>
          <w:tcPr>
            <w:tcW w:w="1007" w:type="pct"/>
          </w:tcPr>
          <w:p w14:paraId="11707FF3"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23E94B3F" w14:textId="2B9642D0" w:rsidR="00FD0011" w:rsidRPr="00D07C57" w:rsidRDefault="00107562" w:rsidP="0059308B">
            <w:pPr>
              <w:pStyle w:val="ListParagraph"/>
              <w:widowControl w:val="0"/>
              <w:numPr>
                <w:ilvl w:val="0"/>
                <w:numId w:val="6"/>
              </w:numPr>
              <w:ind w:left="982"/>
              <w:rPr>
                <w:rFonts w:eastAsia="Times New Roman" w:cs="Times New Roman"/>
              </w:rPr>
            </w:pPr>
            <w:r w:rsidRPr="00107562">
              <w:rPr>
                <w:rFonts w:eastAsia="Times New Roman" w:cs="Times New Roman"/>
              </w:rPr>
              <w:t>points of interconnection or co-location</w:t>
            </w:r>
            <w:r>
              <w:rPr>
                <w:rFonts w:eastAsia="Times New Roman" w:cs="Times New Roman"/>
              </w:rPr>
              <w:t xml:space="preserve"> arrangements,</w:t>
            </w:r>
            <w:r w:rsidRPr="00107562">
              <w:rPr>
                <w:rFonts w:eastAsia="Times New Roman" w:cs="Times New Roman"/>
              </w:rPr>
              <w:t xml:space="preserve"> </w:t>
            </w:r>
            <w:r>
              <w:rPr>
                <w:rFonts w:eastAsia="Times New Roman" w:cs="Times New Roman"/>
              </w:rPr>
              <w:t xml:space="preserve">and </w:t>
            </w:r>
            <w:r w:rsidR="00D07C57" w:rsidRPr="00D07C57">
              <w:rPr>
                <w:rFonts w:eastAsia="Times New Roman" w:cs="Times New Roman"/>
              </w:rPr>
              <w:t xml:space="preserve">access to </w:t>
            </w:r>
            <w:r>
              <w:rPr>
                <w:rFonts w:eastAsia="Times New Roman" w:cs="Times New Roman"/>
              </w:rPr>
              <w:t xml:space="preserve">any </w:t>
            </w:r>
            <w:r w:rsidR="00D07C57" w:rsidRPr="00D07C57">
              <w:rPr>
                <w:rFonts w:eastAsia="Times New Roman" w:cs="Times New Roman"/>
              </w:rPr>
              <w:t>ancillary or supplementary services or access to and use of premises or land necessary to support interconnection;</w:t>
            </w:r>
          </w:p>
        </w:tc>
      </w:tr>
      <w:tr w:rsidR="00FD0011" w:rsidRPr="00FA4FBF" w14:paraId="10BF5F0F" w14:textId="77777777" w:rsidTr="00466511">
        <w:trPr>
          <w:trHeight w:val="160"/>
        </w:trPr>
        <w:tc>
          <w:tcPr>
            <w:tcW w:w="1007" w:type="pct"/>
          </w:tcPr>
          <w:p w14:paraId="76FB2DBE"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1D16DA3F" w14:textId="02A3B64C" w:rsidR="00FD0011" w:rsidRPr="00E4587E" w:rsidRDefault="00107562" w:rsidP="0059308B">
            <w:pPr>
              <w:pStyle w:val="ListParagraph"/>
              <w:widowControl w:val="0"/>
              <w:numPr>
                <w:ilvl w:val="0"/>
                <w:numId w:val="6"/>
              </w:numPr>
              <w:ind w:left="982"/>
              <w:rPr>
                <w:rFonts w:eastAsia="Times New Roman" w:cs="Times New Roman"/>
              </w:rPr>
            </w:pPr>
            <w:r w:rsidRPr="00107562">
              <w:rPr>
                <w:rFonts w:eastAsia="Times New Roman" w:cs="Times New Roman"/>
              </w:rPr>
              <w:t>service levels, including end-to-end quality of service, interoperability, traffic management and system maintenance procedures;</w:t>
            </w:r>
            <w:r>
              <w:rPr>
                <w:rFonts w:eastAsia="Times New Roman" w:cs="Times New Roman"/>
              </w:rPr>
              <w:t xml:space="preserve"> </w:t>
            </w:r>
          </w:p>
        </w:tc>
      </w:tr>
      <w:tr w:rsidR="00FD0011" w:rsidRPr="00FA4FBF" w14:paraId="2E9DEAF0" w14:textId="77777777" w:rsidTr="00466511">
        <w:trPr>
          <w:trHeight w:val="160"/>
        </w:trPr>
        <w:tc>
          <w:tcPr>
            <w:tcW w:w="1007" w:type="pct"/>
          </w:tcPr>
          <w:p w14:paraId="18AE7075"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771D0035" w14:textId="729A1349" w:rsidR="00FD0011" w:rsidRPr="00E4587E" w:rsidRDefault="00D07C57" w:rsidP="0059308B">
            <w:pPr>
              <w:pStyle w:val="ListParagraph"/>
              <w:widowControl w:val="0"/>
              <w:numPr>
                <w:ilvl w:val="0"/>
                <w:numId w:val="6"/>
              </w:numPr>
              <w:ind w:left="982"/>
              <w:rPr>
                <w:rFonts w:eastAsia="Times New Roman" w:cs="Times New Roman"/>
              </w:rPr>
            </w:pPr>
            <w:r w:rsidRPr="00E4587E">
              <w:rPr>
                <w:rFonts w:eastAsia="Times New Roman" w:cs="Times New Roman"/>
              </w:rPr>
              <w:t>interconnection</w:t>
            </w:r>
            <w:r w:rsidR="00107562">
              <w:rPr>
                <w:rFonts w:eastAsia="Times New Roman" w:cs="Times New Roman"/>
              </w:rPr>
              <w:t xml:space="preserve"> </w:t>
            </w:r>
            <w:r w:rsidR="00107562" w:rsidRPr="00107562">
              <w:rPr>
                <w:rFonts w:eastAsia="Times New Roman" w:cs="Times New Roman"/>
              </w:rPr>
              <w:t>charges, billing, settlement and related financial arrangements</w:t>
            </w:r>
            <w:r w:rsidRPr="00E4587E">
              <w:rPr>
                <w:rFonts w:eastAsia="Times New Roman" w:cs="Times New Roman"/>
              </w:rPr>
              <w:t>;</w:t>
            </w:r>
            <w:r w:rsidR="00466511">
              <w:rPr>
                <w:rFonts w:eastAsia="Times New Roman" w:cs="Times New Roman"/>
              </w:rPr>
              <w:t xml:space="preserve"> and </w:t>
            </w:r>
          </w:p>
        </w:tc>
      </w:tr>
      <w:tr w:rsidR="00FD0011" w:rsidRPr="00FA4FBF" w14:paraId="09E5F608" w14:textId="77777777" w:rsidTr="00466511">
        <w:trPr>
          <w:trHeight w:val="160"/>
        </w:trPr>
        <w:tc>
          <w:tcPr>
            <w:tcW w:w="1007" w:type="pct"/>
          </w:tcPr>
          <w:p w14:paraId="233CA5A3"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68AB2CE3" w14:textId="28F6A19B" w:rsidR="00FD0011" w:rsidRPr="00E4587E" w:rsidRDefault="00D07C57" w:rsidP="0059308B">
            <w:pPr>
              <w:pStyle w:val="ListParagraph"/>
              <w:widowControl w:val="0"/>
              <w:numPr>
                <w:ilvl w:val="0"/>
                <w:numId w:val="6"/>
              </w:numPr>
              <w:ind w:left="982"/>
              <w:rPr>
                <w:rFonts w:eastAsia="Times New Roman" w:cs="Times New Roman"/>
              </w:rPr>
            </w:pPr>
            <w:r w:rsidRPr="00E4587E">
              <w:rPr>
                <w:rFonts w:eastAsia="Times New Roman" w:cs="Times New Roman"/>
              </w:rPr>
              <w:t>ordering, forecasting, provisioning</w:t>
            </w:r>
            <w:r w:rsidR="00FD68F7">
              <w:rPr>
                <w:rFonts w:eastAsia="Times New Roman" w:cs="Times New Roman"/>
              </w:rPr>
              <w:t>,</w:t>
            </w:r>
            <w:r w:rsidRPr="00E4587E">
              <w:rPr>
                <w:rFonts w:eastAsia="Times New Roman" w:cs="Times New Roman"/>
              </w:rPr>
              <w:t xml:space="preserve"> testing </w:t>
            </w:r>
            <w:r w:rsidR="00FD68F7" w:rsidRPr="00FD68F7">
              <w:rPr>
                <w:rFonts w:eastAsia="Times New Roman" w:cs="Times New Roman"/>
              </w:rPr>
              <w:t xml:space="preserve">and capacity-management </w:t>
            </w:r>
            <w:r w:rsidRPr="00E4587E">
              <w:rPr>
                <w:rFonts w:eastAsia="Times New Roman" w:cs="Times New Roman"/>
              </w:rPr>
              <w:t>procedures;</w:t>
            </w:r>
          </w:p>
        </w:tc>
      </w:tr>
      <w:tr w:rsidR="00D07C57" w:rsidRPr="00FA4FBF" w14:paraId="64020B57" w14:textId="77777777" w:rsidTr="00466511">
        <w:trPr>
          <w:trHeight w:val="160"/>
        </w:trPr>
        <w:tc>
          <w:tcPr>
            <w:tcW w:w="1007" w:type="pct"/>
          </w:tcPr>
          <w:p w14:paraId="54C811CC" w14:textId="77777777" w:rsidR="00D07C57" w:rsidRDefault="00D07C57" w:rsidP="00FD0011">
            <w:pPr>
              <w:spacing w:after="120"/>
              <w:rPr>
                <w:rFonts w:eastAsia="Calibri" w:cs="Times New Roman"/>
                <w:sz w:val="18"/>
                <w:szCs w:val="18"/>
                <w:lang w:val="en-GB"/>
              </w:rPr>
            </w:pPr>
          </w:p>
        </w:tc>
        <w:tc>
          <w:tcPr>
            <w:tcW w:w="3993" w:type="pct"/>
          </w:tcPr>
          <w:p w14:paraId="1A5FB07A" w14:textId="684DB4DE" w:rsidR="00D07C57" w:rsidRPr="00E4587E" w:rsidRDefault="00E4587E" w:rsidP="0059308B">
            <w:pPr>
              <w:pStyle w:val="ListParagraph"/>
              <w:widowControl w:val="0"/>
              <w:numPr>
                <w:ilvl w:val="0"/>
                <w:numId w:val="6"/>
              </w:numPr>
              <w:ind w:left="982"/>
              <w:rPr>
                <w:rFonts w:eastAsia="Times New Roman" w:cs="Times New Roman"/>
              </w:rPr>
            </w:pPr>
            <w:r w:rsidRPr="00E4587E">
              <w:rPr>
                <w:rFonts w:eastAsia="Times New Roman" w:cs="Times New Roman"/>
              </w:rPr>
              <w:t>information on handling process</w:t>
            </w:r>
            <w:r w:rsidR="00FD68F7">
              <w:rPr>
                <w:rFonts w:eastAsia="Times New Roman" w:cs="Times New Roman"/>
              </w:rPr>
              <w:t xml:space="preserve">, </w:t>
            </w:r>
            <w:r w:rsidR="00466511">
              <w:rPr>
                <w:rFonts w:eastAsia="Times New Roman" w:cs="Times New Roman"/>
              </w:rPr>
              <w:t xml:space="preserve">including </w:t>
            </w:r>
            <w:r w:rsidR="00466511" w:rsidRPr="00E4587E">
              <w:rPr>
                <w:rFonts w:eastAsia="Times New Roman" w:cs="Times New Roman"/>
              </w:rPr>
              <w:t>confidentiality</w:t>
            </w:r>
            <w:r w:rsidRPr="00E4587E">
              <w:rPr>
                <w:rFonts w:eastAsia="Times New Roman" w:cs="Times New Roman"/>
              </w:rPr>
              <w:t xml:space="preserve"> </w:t>
            </w:r>
            <w:r w:rsidR="00FD68F7" w:rsidRPr="00FD68F7">
              <w:rPr>
                <w:rFonts w:eastAsia="Times New Roman" w:cs="Times New Roman"/>
              </w:rPr>
              <w:t xml:space="preserve">obligations and system </w:t>
            </w:r>
            <w:r w:rsidR="00466511" w:rsidRPr="00FD68F7">
              <w:rPr>
                <w:rFonts w:eastAsia="Times New Roman" w:cs="Times New Roman"/>
              </w:rPr>
              <w:t>modernization</w:t>
            </w:r>
            <w:r w:rsidR="00FD68F7" w:rsidRPr="00FD68F7">
              <w:rPr>
                <w:rFonts w:eastAsia="Times New Roman" w:cs="Times New Roman"/>
              </w:rPr>
              <w:t xml:space="preserve"> or upgrade notifications</w:t>
            </w:r>
            <w:r w:rsidRPr="00E4587E">
              <w:rPr>
                <w:rFonts w:eastAsia="Times New Roman" w:cs="Times New Roman"/>
              </w:rPr>
              <w:t>;</w:t>
            </w:r>
          </w:p>
        </w:tc>
      </w:tr>
      <w:tr w:rsidR="00E4587E" w:rsidRPr="00FA4FBF" w14:paraId="51C62469" w14:textId="77777777" w:rsidTr="00466511">
        <w:trPr>
          <w:trHeight w:val="160"/>
        </w:trPr>
        <w:tc>
          <w:tcPr>
            <w:tcW w:w="1007" w:type="pct"/>
          </w:tcPr>
          <w:p w14:paraId="6BA1A4A8" w14:textId="77777777" w:rsidR="00E4587E" w:rsidRDefault="00E4587E" w:rsidP="00FD0011">
            <w:pPr>
              <w:spacing w:after="120"/>
              <w:rPr>
                <w:rFonts w:eastAsia="Calibri" w:cs="Times New Roman"/>
                <w:sz w:val="18"/>
                <w:szCs w:val="18"/>
                <w:lang w:val="en-GB"/>
              </w:rPr>
            </w:pPr>
          </w:p>
        </w:tc>
        <w:tc>
          <w:tcPr>
            <w:tcW w:w="3993" w:type="pct"/>
          </w:tcPr>
          <w:p w14:paraId="3336A0DE" w14:textId="26705857" w:rsidR="00E4587E" w:rsidRPr="00E4587E" w:rsidRDefault="00E4587E" w:rsidP="0059308B">
            <w:pPr>
              <w:pStyle w:val="ListParagraph"/>
              <w:widowControl w:val="0"/>
              <w:numPr>
                <w:ilvl w:val="0"/>
                <w:numId w:val="6"/>
              </w:numPr>
              <w:ind w:left="982"/>
              <w:rPr>
                <w:rFonts w:eastAsia="Times New Roman" w:cs="Times New Roman"/>
              </w:rPr>
            </w:pPr>
            <w:r w:rsidRPr="00E4587E">
              <w:rPr>
                <w:rFonts w:eastAsia="Times New Roman" w:cs="Times New Roman"/>
              </w:rPr>
              <w:t xml:space="preserve">duration and </w:t>
            </w:r>
            <w:r w:rsidR="00107562">
              <w:rPr>
                <w:rFonts w:eastAsia="Times New Roman" w:cs="Times New Roman"/>
              </w:rPr>
              <w:t xml:space="preserve">renewal </w:t>
            </w:r>
            <w:r w:rsidRPr="00E4587E">
              <w:rPr>
                <w:rFonts w:eastAsia="Times New Roman" w:cs="Times New Roman"/>
              </w:rPr>
              <w:t>of the agreement;</w:t>
            </w:r>
          </w:p>
        </w:tc>
      </w:tr>
      <w:tr w:rsidR="00E4587E" w:rsidRPr="00FA4FBF" w14:paraId="31442EEF" w14:textId="77777777" w:rsidTr="00466511">
        <w:trPr>
          <w:trHeight w:val="160"/>
        </w:trPr>
        <w:tc>
          <w:tcPr>
            <w:tcW w:w="1007" w:type="pct"/>
          </w:tcPr>
          <w:p w14:paraId="5EA10756" w14:textId="77777777" w:rsidR="00E4587E" w:rsidRDefault="00E4587E" w:rsidP="00FD0011">
            <w:pPr>
              <w:spacing w:after="120"/>
              <w:rPr>
                <w:rFonts w:eastAsia="Calibri" w:cs="Times New Roman"/>
                <w:sz w:val="18"/>
                <w:szCs w:val="18"/>
                <w:lang w:val="en-GB"/>
              </w:rPr>
            </w:pPr>
          </w:p>
        </w:tc>
        <w:tc>
          <w:tcPr>
            <w:tcW w:w="3993" w:type="pct"/>
          </w:tcPr>
          <w:p w14:paraId="62A3641A" w14:textId="136EF8F0" w:rsidR="00E4587E" w:rsidRPr="00E4587E" w:rsidRDefault="00E4587E" w:rsidP="0059308B">
            <w:pPr>
              <w:pStyle w:val="ListParagraph"/>
              <w:widowControl w:val="0"/>
              <w:numPr>
                <w:ilvl w:val="0"/>
                <w:numId w:val="6"/>
              </w:numPr>
              <w:ind w:left="982"/>
              <w:rPr>
                <w:rFonts w:eastAsia="Times New Roman" w:cs="Times New Roman"/>
              </w:rPr>
            </w:pPr>
            <w:r w:rsidRPr="00E4587E">
              <w:rPr>
                <w:rFonts w:eastAsia="Times New Roman" w:cs="Times New Roman"/>
              </w:rPr>
              <w:t>dispute resolution procedures;</w:t>
            </w:r>
          </w:p>
        </w:tc>
      </w:tr>
      <w:tr w:rsidR="00E4587E" w:rsidRPr="00FA4FBF" w14:paraId="778FDC0F" w14:textId="77777777" w:rsidTr="00466511">
        <w:trPr>
          <w:trHeight w:val="160"/>
        </w:trPr>
        <w:tc>
          <w:tcPr>
            <w:tcW w:w="1007" w:type="pct"/>
          </w:tcPr>
          <w:p w14:paraId="0DBD3EDA" w14:textId="77777777" w:rsidR="00E4587E" w:rsidRDefault="00E4587E" w:rsidP="00FD0011">
            <w:pPr>
              <w:spacing w:after="120"/>
              <w:rPr>
                <w:rFonts w:eastAsia="Calibri" w:cs="Times New Roman"/>
                <w:sz w:val="18"/>
                <w:szCs w:val="18"/>
                <w:lang w:val="en-GB"/>
              </w:rPr>
            </w:pPr>
          </w:p>
        </w:tc>
        <w:tc>
          <w:tcPr>
            <w:tcW w:w="3993" w:type="pct"/>
          </w:tcPr>
          <w:p w14:paraId="3020DB75" w14:textId="5C184EDC" w:rsidR="00E4587E" w:rsidRPr="00E4587E" w:rsidRDefault="00E4587E" w:rsidP="0059308B">
            <w:pPr>
              <w:pStyle w:val="ListParagraph"/>
              <w:widowControl w:val="0"/>
              <w:numPr>
                <w:ilvl w:val="0"/>
                <w:numId w:val="6"/>
              </w:numPr>
              <w:ind w:left="982"/>
              <w:rPr>
                <w:rFonts w:eastAsia="Times New Roman" w:cs="Times New Roman"/>
              </w:rPr>
            </w:pPr>
            <w:r w:rsidRPr="00E4587E">
              <w:rPr>
                <w:rFonts w:eastAsia="Times New Roman" w:cs="Times New Roman"/>
              </w:rPr>
              <w:t>limitation of liability</w:t>
            </w:r>
            <w:r w:rsidR="00107562">
              <w:rPr>
                <w:rFonts w:eastAsia="Times New Roman" w:cs="Times New Roman"/>
              </w:rPr>
              <w:t>,</w:t>
            </w:r>
            <w:r w:rsidRPr="00E4587E">
              <w:rPr>
                <w:rFonts w:eastAsia="Times New Roman" w:cs="Times New Roman"/>
              </w:rPr>
              <w:t xml:space="preserve"> indemnity</w:t>
            </w:r>
            <w:r w:rsidR="00107562">
              <w:rPr>
                <w:rFonts w:eastAsia="Times New Roman" w:cs="Times New Roman"/>
              </w:rPr>
              <w:t xml:space="preserve"> and </w:t>
            </w:r>
            <w:r w:rsidR="00107562" w:rsidRPr="00E4587E">
              <w:rPr>
                <w:rFonts w:eastAsia="Times New Roman" w:cs="Times New Roman"/>
                <w:i/>
              </w:rPr>
              <w:t>force majeure</w:t>
            </w:r>
            <w:r w:rsidRPr="00E4587E">
              <w:rPr>
                <w:rFonts w:eastAsia="Times New Roman" w:cs="Times New Roman"/>
              </w:rPr>
              <w:t>;</w:t>
            </w:r>
            <w:r w:rsidR="00466511">
              <w:rPr>
                <w:rFonts w:eastAsia="Times New Roman" w:cs="Times New Roman"/>
              </w:rPr>
              <w:t xml:space="preserve"> and </w:t>
            </w:r>
          </w:p>
        </w:tc>
      </w:tr>
      <w:tr w:rsidR="00E4587E" w:rsidRPr="00FA4FBF" w14:paraId="698E9FC9" w14:textId="77777777" w:rsidTr="00466511">
        <w:trPr>
          <w:trHeight w:val="160"/>
        </w:trPr>
        <w:tc>
          <w:tcPr>
            <w:tcW w:w="1007" w:type="pct"/>
          </w:tcPr>
          <w:p w14:paraId="3918E717" w14:textId="77777777" w:rsidR="00E4587E" w:rsidRDefault="00E4587E" w:rsidP="00FD0011">
            <w:pPr>
              <w:spacing w:after="120"/>
              <w:rPr>
                <w:rFonts w:eastAsia="Calibri" w:cs="Times New Roman"/>
                <w:sz w:val="18"/>
                <w:szCs w:val="18"/>
                <w:lang w:val="en-GB"/>
              </w:rPr>
            </w:pPr>
          </w:p>
        </w:tc>
        <w:tc>
          <w:tcPr>
            <w:tcW w:w="3993" w:type="pct"/>
          </w:tcPr>
          <w:p w14:paraId="0B662B0F" w14:textId="5A8F5B2B" w:rsidR="00E4587E" w:rsidRPr="00E4587E" w:rsidRDefault="00E4587E" w:rsidP="0059308B">
            <w:pPr>
              <w:pStyle w:val="ListParagraph"/>
              <w:widowControl w:val="0"/>
              <w:numPr>
                <w:ilvl w:val="0"/>
                <w:numId w:val="6"/>
              </w:numPr>
              <w:ind w:left="982"/>
              <w:rPr>
                <w:rFonts w:eastAsia="Times New Roman" w:cs="Times New Roman"/>
              </w:rPr>
            </w:pPr>
            <w:r w:rsidRPr="00E4587E">
              <w:rPr>
                <w:rFonts w:eastAsia="Times New Roman" w:cs="Times New Roman"/>
              </w:rPr>
              <w:t>termination procedures;</w:t>
            </w:r>
          </w:p>
        </w:tc>
      </w:tr>
      <w:tr w:rsidR="00E4587E" w:rsidRPr="00FA4FBF" w14:paraId="777F731A" w14:textId="77777777" w:rsidTr="00466511">
        <w:trPr>
          <w:trHeight w:val="160"/>
        </w:trPr>
        <w:tc>
          <w:tcPr>
            <w:tcW w:w="1007" w:type="pct"/>
          </w:tcPr>
          <w:p w14:paraId="0C7432BF" w14:textId="77777777" w:rsidR="00E4587E" w:rsidRDefault="00E4587E" w:rsidP="00FD0011">
            <w:pPr>
              <w:spacing w:after="120"/>
              <w:rPr>
                <w:rFonts w:eastAsia="Calibri" w:cs="Times New Roman"/>
                <w:sz w:val="18"/>
                <w:szCs w:val="18"/>
                <w:lang w:val="en-GB"/>
              </w:rPr>
            </w:pPr>
          </w:p>
        </w:tc>
        <w:tc>
          <w:tcPr>
            <w:tcW w:w="3993" w:type="pct"/>
          </w:tcPr>
          <w:p w14:paraId="60CB6F73" w14:textId="3C1C21B6" w:rsidR="00E4587E" w:rsidRPr="00E4587E" w:rsidRDefault="00E4587E" w:rsidP="00466511">
            <w:pPr>
              <w:pStyle w:val="ListParagraph"/>
              <w:widowControl w:val="0"/>
              <w:ind w:left="982"/>
              <w:rPr>
                <w:rFonts w:eastAsia="Times New Roman" w:cs="Times New Roman"/>
              </w:rPr>
            </w:pPr>
          </w:p>
        </w:tc>
      </w:tr>
      <w:tr w:rsidR="00FD0011" w:rsidRPr="00FA4FBF" w14:paraId="6B6A4DDE" w14:textId="77777777" w:rsidTr="00466511">
        <w:trPr>
          <w:trHeight w:val="160"/>
        </w:trPr>
        <w:tc>
          <w:tcPr>
            <w:tcW w:w="1007" w:type="pct"/>
          </w:tcPr>
          <w:p w14:paraId="2DA744C9" w14:textId="6F35BBC3" w:rsidR="00FD0011" w:rsidRPr="004D7101" w:rsidDel="00430217" w:rsidRDefault="00E4587E" w:rsidP="00FD0011">
            <w:pPr>
              <w:spacing w:after="120"/>
              <w:jc w:val="left"/>
              <w:rPr>
                <w:rFonts w:eastAsia="Calibri" w:cs="Times New Roman"/>
                <w:sz w:val="18"/>
                <w:szCs w:val="18"/>
                <w:lang w:val="en-GB"/>
              </w:rPr>
            </w:pPr>
            <w:r w:rsidRPr="004D7101">
              <w:rPr>
                <w:rFonts w:cs="Times New Roman"/>
                <w:sz w:val="18"/>
                <w:szCs w:val="18"/>
              </w:rPr>
              <w:t>Prohibitions.</w:t>
            </w:r>
          </w:p>
        </w:tc>
        <w:tc>
          <w:tcPr>
            <w:tcW w:w="3993" w:type="pct"/>
          </w:tcPr>
          <w:p w14:paraId="0506A811" w14:textId="545C5140" w:rsidR="00FD0011" w:rsidRPr="00E4587E" w:rsidRDefault="00FD0011" w:rsidP="00E4587E">
            <w:pPr>
              <w:pStyle w:val="ListParagraph"/>
              <w:widowControl w:val="0"/>
              <w:numPr>
                <w:ilvl w:val="0"/>
                <w:numId w:val="1"/>
              </w:numPr>
              <w:ind w:left="0" w:firstLine="415"/>
              <w:rPr>
                <w:rFonts w:eastAsia="Calibri" w:cs="Times New Roman"/>
                <w:lang w:val="en-GB"/>
              </w:rPr>
            </w:pPr>
            <w:r w:rsidRPr="00E4587E">
              <w:rPr>
                <w:rFonts w:eastAsia="Times New Roman" w:cs="Times New Roman"/>
              </w:rPr>
              <w:t>(1)</w:t>
            </w:r>
            <w:r w:rsidR="00D247F0">
              <w:rPr>
                <w:rFonts w:eastAsia="Times New Roman" w:cs="Times New Roman"/>
              </w:rPr>
              <w:t xml:space="preserve"> </w:t>
            </w:r>
            <w:r w:rsidR="00D247F0" w:rsidRPr="006F4FE0">
              <w:rPr>
                <w:rFonts w:eastAsia="Times New Roman" w:cs="Times New Roman"/>
              </w:rPr>
              <w:t>An interconnecting licensee shall not consider requests for interconnection in circumstances where—</w:t>
            </w:r>
          </w:p>
        </w:tc>
      </w:tr>
      <w:tr w:rsidR="00FD0011" w:rsidRPr="00FA4FBF" w14:paraId="0CC1D4D5" w14:textId="77777777" w:rsidTr="00466511">
        <w:trPr>
          <w:trHeight w:val="160"/>
        </w:trPr>
        <w:tc>
          <w:tcPr>
            <w:tcW w:w="1007" w:type="pct"/>
          </w:tcPr>
          <w:p w14:paraId="38510F9A"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18D05E64" w14:textId="156C2DC8" w:rsidR="00FD0011" w:rsidRPr="00D247F0" w:rsidRDefault="00D247F0" w:rsidP="0059308B">
            <w:pPr>
              <w:pStyle w:val="ListParagraph"/>
              <w:widowControl w:val="0"/>
              <w:numPr>
                <w:ilvl w:val="1"/>
                <w:numId w:val="7"/>
              </w:numPr>
              <w:ind w:left="982"/>
              <w:rPr>
                <w:rFonts w:eastAsia="Times New Roman" w:cs="Times New Roman"/>
              </w:rPr>
            </w:pPr>
            <w:r w:rsidRPr="00A64B98">
              <w:rPr>
                <w:rFonts w:eastAsia="Times New Roman" w:cs="Times New Roman"/>
              </w:rPr>
              <w:t>an interconnection agreement is prohibited by law;</w:t>
            </w:r>
          </w:p>
        </w:tc>
      </w:tr>
      <w:tr w:rsidR="00FD0011" w:rsidRPr="00FA4FBF" w14:paraId="58EEF53E" w14:textId="77777777" w:rsidTr="00466511">
        <w:trPr>
          <w:trHeight w:val="160"/>
        </w:trPr>
        <w:tc>
          <w:tcPr>
            <w:tcW w:w="1007" w:type="pct"/>
          </w:tcPr>
          <w:p w14:paraId="52048E7D"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13DB2389" w14:textId="496FB375" w:rsidR="00FD0011" w:rsidRPr="00D247F0" w:rsidRDefault="00D247F0" w:rsidP="0059308B">
            <w:pPr>
              <w:pStyle w:val="ListParagraph"/>
              <w:widowControl w:val="0"/>
              <w:numPr>
                <w:ilvl w:val="1"/>
                <w:numId w:val="7"/>
              </w:numPr>
              <w:ind w:left="982"/>
              <w:rPr>
                <w:rFonts w:eastAsia="Times New Roman" w:cs="Times New Roman"/>
              </w:rPr>
            </w:pPr>
            <w:r w:rsidRPr="00A64B98">
              <w:rPr>
                <w:rFonts w:eastAsia="Times New Roman" w:cs="Times New Roman"/>
              </w:rPr>
              <w:t>the license issued to a licensee does not permit a licensee to offer the services for which the interconnection is requested;</w:t>
            </w:r>
          </w:p>
        </w:tc>
      </w:tr>
      <w:tr w:rsidR="00FD0011" w:rsidRPr="00FA4FBF" w14:paraId="2244F197" w14:textId="77777777" w:rsidTr="00466511">
        <w:trPr>
          <w:trHeight w:val="160"/>
        </w:trPr>
        <w:tc>
          <w:tcPr>
            <w:tcW w:w="1007" w:type="pct"/>
          </w:tcPr>
          <w:p w14:paraId="61F2B6F1"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376113E4" w14:textId="6C34DE54" w:rsidR="00FD0011" w:rsidRPr="00D247F0" w:rsidRDefault="00D247F0" w:rsidP="0059308B">
            <w:pPr>
              <w:pStyle w:val="ListParagraph"/>
              <w:widowControl w:val="0"/>
              <w:numPr>
                <w:ilvl w:val="1"/>
                <w:numId w:val="7"/>
              </w:numPr>
              <w:ind w:left="982"/>
              <w:rPr>
                <w:rFonts w:eastAsia="Times New Roman" w:cs="Times New Roman"/>
              </w:rPr>
            </w:pPr>
            <w:r w:rsidRPr="00A64B98">
              <w:rPr>
                <w:rFonts w:eastAsia="Times New Roman" w:cs="Times New Roman"/>
              </w:rPr>
              <w:t xml:space="preserve">the requested interconnection is rendered impossible </w:t>
            </w:r>
            <w:proofErr w:type="gramStart"/>
            <w:r w:rsidRPr="00A64B98">
              <w:rPr>
                <w:rFonts w:eastAsia="Times New Roman" w:cs="Times New Roman"/>
              </w:rPr>
              <w:t>as a result of</w:t>
            </w:r>
            <w:proofErr w:type="gramEnd"/>
            <w:r w:rsidRPr="00A64B98">
              <w:rPr>
                <w:rFonts w:eastAsia="Times New Roman" w:cs="Times New Roman"/>
              </w:rPr>
              <w:t xml:space="preserve"> technical specifications; </w:t>
            </w:r>
            <w:r>
              <w:rPr>
                <w:rFonts w:eastAsia="Times New Roman" w:cs="Times New Roman"/>
              </w:rPr>
              <w:t>or</w:t>
            </w:r>
          </w:p>
        </w:tc>
      </w:tr>
      <w:tr w:rsidR="00FD0011" w:rsidRPr="00FA4FBF" w14:paraId="46BD7981" w14:textId="77777777" w:rsidTr="00466511">
        <w:trPr>
          <w:trHeight w:val="160"/>
        </w:trPr>
        <w:tc>
          <w:tcPr>
            <w:tcW w:w="1007" w:type="pct"/>
          </w:tcPr>
          <w:p w14:paraId="7CDCF036"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42F832B1" w14:textId="4E6B654E" w:rsidR="00FD0011" w:rsidRPr="00D247F0" w:rsidRDefault="00D247F0" w:rsidP="0059308B">
            <w:pPr>
              <w:pStyle w:val="ListParagraph"/>
              <w:numPr>
                <w:ilvl w:val="1"/>
                <w:numId w:val="7"/>
              </w:numPr>
              <w:spacing w:after="120" w:line="260" w:lineRule="exact"/>
              <w:ind w:left="982"/>
              <w:rPr>
                <w:rFonts w:eastAsia="Calibri" w:cs="Times New Roman"/>
                <w:lang w:val="en-GB"/>
              </w:rPr>
            </w:pPr>
            <w:proofErr w:type="gramStart"/>
            <w:r w:rsidRPr="00D247F0">
              <w:rPr>
                <w:rFonts w:eastAsia="Times New Roman" w:cs="Times New Roman"/>
              </w:rPr>
              <w:t>the interconnection</w:t>
            </w:r>
            <w:proofErr w:type="gramEnd"/>
            <w:r w:rsidRPr="00D247F0">
              <w:rPr>
                <w:rFonts w:eastAsia="Times New Roman" w:cs="Times New Roman"/>
              </w:rPr>
              <w:t xml:space="preserve"> may endanger </w:t>
            </w:r>
            <w:proofErr w:type="gramStart"/>
            <w:r w:rsidRPr="00D247F0">
              <w:rPr>
                <w:rFonts w:eastAsia="Times New Roman" w:cs="Times New Roman"/>
              </w:rPr>
              <w:t>the life</w:t>
            </w:r>
            <w:proofErr w:type="gramEnd"/>
            <w:r w:rsidRPr="00D247F0">
              <w:rPr>
                <w:rFonts w:eastAsia="Times New Roman" w:cs="Times New Roman"/>
              </w:rPr>
              <w:t xml:space="preserve"> or safety or result in injury of any person or harm to the interconnect licensee’s property or hinder the quality of the services provided by the interconnect licensee.</w:t>
            </w:r>
          </w:p>
        </w:tc>
      </w:tr>
      <w:tr w:rsidR="00466511" w:rsidRPr="00FA4FBF" w14:paraId="53D69136" w14:textId="77777777" w:rsidTr="00466511">
        <w:trPr>
          <w:trHeight w:val="160"/>
        </w:trPr>
        <w:tc>
          <w:tcPr>
            <w:tcW w:w="1007" w:type="pct"/>
          </w:tcPr>
          <w:p w14:paraId="6A74F059" w14:textId="77777777" w:rsidR="00466511" w:rsidRPr="00FA4FBF" w:rsidDel="00430217" w:rsidRDefault="00466511" w:rsidP="00FD0011">
            <w:pPr>
              <w:spacing w:after="120"/>
              <w:rPr>
                <w:rFonts w:eastAsia="Calibri" w:cs="Times New Roman"/>
                <w:sz w:val="18"/>
                <w:szCs w:val="18"/>
                <w:lang w:val="en-GB"/>
              </w:rPr>
            </w:pPr>
          </w:p>
        </w:tc>
        <w:tc>
          <w:tcPr>
            <w:tcW w:w="3993" w:type="pct"/>
          </w:tcPr>
          <w:p w14:paraId="23356E56" w14:textId="77777777" w:rsidR="00466511" w:rsidRPr="00D247F0" w:rsidRDefault="00466511" w:rsidP="00466511">
            <w:pPr>
              <w:pStyle w:val="ListParagraph"/>
              <w:spacing w:after="120" w:line="260" w:lineRule="exact"/>
              <w:ind w:left="982"/>
              <w:rPr>
                <w:rFonts w:eastAsia="Times New Roman" w:cs="Times New Roman"/>
              </w:rPr>
            </w:pPr>
          </w:p>
        </w:tc>
      </w:tr>
      <w:tr w:rsidR="00FD0011" w:rsidRPr="00FA4FBF" w14:paraId="5FD6A2D3" w14:textId="77777777" w:rsidTr="00466511">
        <w:trPr>
          <w:trHeight w:val="160"/>
        </w:trPr>
        <w:tc>
          <w:tcPr>
            <w:tcW w:w="1007" w:type="pct"/>
          </w:tcPr>
          <w:p w14:paraId="25BA72FF"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7CDA5AB4" w14:textId="08D80AF4" w:rsidR="00FD0011" w:rsidRPr="00FD68F7" w:rsidRDefault="00FD0011" w:rsidP="00FD0011">
            <w:pPr>
              <w:spacing w:after="120" w:line="260" w:lineRule="exact"/>
              <w:ind w:firstLine="302"/>
              <w:rPr>
                <w:rFonts w:eastAsia="Calibri" w:cs="Times New Roman"/>
              </w:rPr>
            </w:pPr>
            <w:r w:rsidRPr="00FD68F7">
              <w:rPr>
                <w:rFonts w:eastAsia="Calibri" w:cs="Times New Roman"/>
              </w:rPr>
              <w:t>(</w:t>
            </w:r>
            <w:r w:rsidR="00D247F0" w:rsidRPr="00FD68F7">
              <w:rPr>
                <w:rFonts w:eastAsia="Calibri" w:cs="Times New Roman"/>
              </w:rPr>
              <w:t>2</w:t>
            </w:r>
            <w:r w:rsidRPr="00FD68F7">
              <w:rPr>
                <w:rFonts w:eastAsia="Calibri" w:cs="Times New Roman"/>
              </w:rPr>
              <w:t>)</w:t>
            </w:r>
            <w:r w:rsidR="00D247F0" w:rsidRPr="00FD68F7">
              <w:rPr>
                <w:rFonts w:eastAsia="Times New Roman" w:cs="Times New Roman"/>
              </w:rPr>
              <w:t xml:space="preserve"> </w:t>
            </w:r>
            <w:r w:rsidR="00FD68F7" w:rsidRPr="00466511">
              <w:rPr>
                <w:rFonts w:eastAsia="Times New Roman" w:cs="Times New Roman"/>
              </w:rPr>
              <w:t>A</w:t>
            </w:r>
            <w:r w:rsidR="00D247F0" w:rsidRPr="00FD68F7">
              <w:rPr>
                <w:rFonts w:eastAsia="Times New Roman" w:cs="Times New Roman"/>
              </w:rPr>
              <w:t xml:space="preserve">n interconnection agreement shall not </w:t>
            </w:r>
            <w:r w:rsidR="00FD68F7" w:rsidRPr="00466511">
              <w:rPr>
                <w:rFonts w:eastAsia="Times New Roman" w:cs="Times New Roman"/>
              </w:rPr>
              <w:t xml:space="preserve">contain any provision that </w:t>
            </w:r>
            <w:r w:rsidR="00D247F0" w:rsidRPr="00FD68F7">
              <w:rPr>
                <w:rFonts w:eastAsia="Times New Roman" w:cs="Times New Roman"/>
              </w:rPr>
              <w:t>—</w:t>
            </w:r>
          </w:p>
        </w:tc>
      </w:tr>
      <w:tr w:rsidR="00D247F0" w:rsidRPr="00FA4FBF" w14:paraId="7E296B70" w14:textId="77777777" w:rsidTr="00466511">
        <w:trPr>
          <w:trHeight w:val="160"/>
        </w:trPr>
        <w:tc>
          <w:tcPr>
            <w:tcW w:w="1007" w:type="pct"/>
          </w:tcPr>
          <w:p w14:paraId="1FD9E408" w14:textId="77777777" w:rsidR="00D247F0" w:rsidRPr="00FA4FBF" w:rsidDel="00430217" w:rsidRDefault="00D247F0" w:rsidP="00FD0011">
            <w:pPr>
              <w:spacing w:after="120"/>
              <w:rPr>
                <w:rFonts w:eastAsia="Calibri" w:cs="Times New Roman"/>
                <w:sz w:val="18"/>
                <w:szCs w:val="18"/>
                <w:lang w:val="en-GB"/>
              </w:rPr>
            </w:pPr>
          </w:p>
        </w:tc>
        <w:tc>
          <w:tcPr>
            <w:tcW w:w="3993" w:type="pct"/>
          </w:tcPr>
          <w:p w14:paraId="050DD177" w14:textId="64DD0E82" w:rsidR="00D247F0" w:rsidRPr="00FD68F7" w:rsidRDefault="00FD68F7" w:rsidP="0059308B">
            <w:pPr>
              <w:pStyle w:val="ListParagraph"/>
              <w:widowControl w:val="0"/>
              <w:numPr>
                <w:ilvl w:val="0"/>
                <w:numId w:val="8"/>
              </w:numPr>
              <w:rPr>
                <w:rFonts w:eastAsia="Times New Roman" w:cs="Times New Roman"/>
              </w:rPr>
            </w:pPr>
            <w:r w:rsidRPr="00FD68F7">
              <w:rPr>
                <w:rFonts w:eastAsia="Times New Roman" w:cs="Times New Roman"/>
              </w:rPr>
              <w:t xml:space="preserve">restricts, limits or interferes with the exercise of any right or obligation conferred under the Act, these Regulations or any license held by either party;  </w:t>
            </w:r>
          </w:p>
        </w:tc>
      </w:tr>
      <w:tr w:rsidR="00D247F0" w:rsidRPr="00FA4FBF" w14:paraId="341D6142" w14:textId="77777777" w:rsidTr="00466511">
        <w:trPr>
          <w:trHeight w:val="160"/>
        </w:trPr>
        <w:tc>
          <w:tcPr>
            <w:tcW w:w="1007" w:type="pct"/>
          </w:tcPr>
          <w:p w14:paraId="7F9CC8E7" w14:textId="77777777" w:rsidR="00D247F0" w:rsidRPr="00FA4FBF" w:rsidDel="00430217" w:rsidRDefault="00D247F0" w:rsidP="00FD0011">
            <w:pPr>
              <w:spacing w:after="120"/>
              <w:rPr>
                <w:rFonts w:eastAsia="Calibri" w:cs="Times New Roman"/>
                <w:sz w:val="18"/>
                <w:szCs w:val="18"/>
                <w:lang w:val="en-GB"/>
              </w:rPr>
            </w:pPr>
          </w:p>
        </w:tc>
        <w:tc>
          <w:tcPr>
            <w:tcW w:w="3993" w:type="pct"/>
          </w:tcPr>
          <w:p w14:paraId="3CD435B6" w14:textId="1A99EE1B" w:rsidR="00D247F0" w:rsidRPr="00FD68F7" w:rsidRDefault="00D247F0" w:rsidP="0059308B">
            <w:pPr>
              <w:pStyle w:val="ListParagraph"/>
              <w:widowControl w:val="0"/>
              <w:numPr>
                <w:ilvl w:val="0"/>
                <w:numId w:val="8"/>
              </w:numPr>
              <w:tabs>
                <w:tab w:val="left" w:pos="676"/>
              </w:tabs>
              <w:ind w:left="676"/>
              <w:rPr>
                <w:rFonts w:eastAsia="Times New Roman" w:cs="Times New Roman"/>
              </w:rPr>
            </w:pPr>
            <w:r w:rsidRPr="00FD68F7">
              <w:rPr>
                <w:rFonts w:eastAsia="Times New Roman" w:cs="Times New Roman"/>
              </w:rPr>
              <w:t>impose any penalty</w:t>
            </w:r>
            <w:r w:rsidR="00466511">
              <w:rPr>
                <w:rFonts w:eastAsia="Times New Roman" w:cs="Times New Roman"/>
              </w:rPr>
              <w:t xml:space="preserve"> </w:t>
            </w:r>
            <w:r w:rsidRPr="00FD68F7">
              <w:rPr>
                <w:rFonts w:eastAsia="Times New Roman" w:cs="Times New Roman"/>
              </w:rPr>
              <w:t>or disadvantage on</w:t>
            </w:r>
            <w:r w:rsidR="00FD68F7">
              <w:rPr>
                <w:rFonts w:eastAsia="Times New Roman" w:cs="Times New Roman"/>
              </w:rPr>
              <w:t xml:space="preserve"> a party </w:t>
            </w:r>
            <w:r w:rsidRPr="00FD68F7">
              <w:rPr>
                <w:rFonts w:eastAsia="Times New Roman" w:cs="Times New Roman"/>
              </w:rPr>
              <w:t>for exercising a right</w:t>
            </w:r>
            <w:r w:rsidR="00F05ECC">
              <w:rPr>
                <w:rFonts w:eastAsia="Times New Roman" w:cs="Times New Roman"/>
              </w:rPr>
              <w:t xml:space="preserve"> or performing any obligation</w:t>
            </w:r>
            <w:r w:rsidRPr="00FD68F7">
              <w:rPr>
                <w:rFonts w:eastAsia="Times New Roman" w:cs="Times New Roman"/>
              </w:rPr>
              <w:t xml:space="preserve"> under the Act</w:t>
            </w:r>
            <w:r w:rsidR="00F05ECC">
              <w:rPr>
                <w:rFonts w:eastAsia="Times New Roman" w:cs="Times New Roman"/>
              </w:rPr>
              <w:t>, these regulations</w:t>
            </w:r>
            <w:r w:rsidRPr="00FD68F7">
              <w:rPr>
                <w:rFonts w:eastAsia="Times New Roman" w:cs="Times New Roman"/>
              </w:rPr>
              <w:t xml:space="preserve"> or a </w:t>
            </w:r>
            <w:proofErr w:type="spellStart"/>
            <w:r w:rsidRPr="00FD68F7">
              <w:rPr>
                <w:rFonts w:eastAsia="Times New Roman" w:cs="Times New Roman"/>
              </w:rPr>
              <w:t>licence</w:t>
            </w:r>
            <w:proofErr w:type="spellEnd"/>
            <w:r w:rsidRPr="00FD68F7">
              <w:rPr>
                <w:rFonts w:eastAsia="Times New Roman" w:cs="Times New Roman"/>
              </w:rPr>
              <w:t>;</w:t>
            </w:r>
          </w:p>
        </w:tc>
      </w:tr>
      <w:tr w:rsidR="00D247F0" w:rsidRPr="00FA4FBF" w14:paraId="6CE1AF72" w14:textId="77777777" w:rsidTr="00466511">
        <w:trPr>
          <w:trHeight w:val="160"/>
        </w:trPr>
        <w:tc>
          <w:tcPr>
            <w:tcW w:w="1007" w:type="pct"/>
          </w:tcPr>
          <w:p w14:paraId="419FC932" w14:textId="77777777" w:rsidR="00D247F0" w:rsidRPr="00FA4FBF" w:rsidDel="00430217" w:rsidRDefault="00D247F0" w:rsidP="00FD0011">
            <w:pPr>
              <w:spacing w:after="120"/>
              <w:rPr>
                <w:rFonts w:eastAsia="Calibri" w:cs="Times New Roman"/>
                <w:sz w:val="18"/>
                <w:szCs w:val="18"/>
                <w:lang w:val="en-GB"/>
              </w:rPr>
            </w:pPr>
          </w:p>
        </w:tc>
        <w:tc>
          <w:tcPr>
            <w:tcW w:w="3993" w:type="pct"/>
          </w:tcPr>
          <w:p w14:paraId="29F66732" w14:textId="714D07A4" w:rsidR="00D247F0" w:rsidRPr="00FD68F7" w:rsidRDefault="00F05ECC" w:rsidP="0059308B">
            <w:pPr>
              <w:pStyle w:val="ListParagraph"/>
              <w:widowControl w:val="0"/>
              <w:numPr>
                <w:ilvl w:val="0"/>
                <w:numId w:val="8"/>
              </w:numPr>
              <w:rPr>
                <w:rFonts w:eastAsia="Times New Roman" w:cs="Times New Roman"/>
              </w:rPr>
            </w:pPr>
            <w:r>
              <w:rPr>
                <w:rFonts w:eastAsia="Times New Roman" w:cs="Times New Roman"/>
              </w:rPr>
              <w:t xml:space="preserve">prevents a </w:t>
            </w:r>
            <w:r w:rsidR="00466511">
              <w:rPr>
                <w:rFonts w:eastAsia="Times New Roman" w:cs="Times New Roman"/>
              </w:rPr>
              <w:t>party from</w:t>
            </w:r>
            <w:r w:rsidR="00D247F0" w:rsidRPr="00FD68F7">
              <w:rPr>
                <w:rFonts w:eastAsia="Times New Roman" w:cs="Times New Roman"/>
              </w:rPr>
              <w:t xml:space="preserve"> providing </w:t>
            </w:r>
            <w:r w:rsidR="00466511" w:rsidRPr="00FD68F7">
              <w:rPr>
                <w:rFonts w:eastAsia="Times New Roman" w:cs="Times New Roman"/>
              </w:rPr>
              <w:t>an</w:t>
            </w:r>
            <w:r w:rsidR="00466511">
              <w:rPr>
                <w:rFonts w:eastAsia="Times New Roman" w:cs="Times New Roman"/>
              </w:rPr>
              <w:t xml:space="preserve">y </w:t>
            </w:r>
            <w:r w:rsidR="00466511" w:rsidRPr="00F05ECC">
              <w:rPr>
                <w:rFonts w:eastAsia="Times New Roman" w:cs="Times New Roman"/>
              </w:rPr>
              <w:t>telecommunications</w:t>
            </w:r>
            <w:r w:rsidRPr="00F05ECC">
              <w:rPr>
                <w:rFonts w:eastAsia="Times New Roman" w:cs="Times New Roman"/>
              </w:rPr>
              <w:t xml:space="preserve"> service that it is lawfully </w:t>
            </w:r>
            <w:proofErr w:type="spellStart"/>
            <w:r w:rsidRPr="00F05ECC">
              <w:rPr>
                <w:rFonts w:eastAsia="Times New Roman" w:cs="Times New Roman"/>
              </w:rPr>
              <w:t>authorised</w:t>
            </w:r>
            <w:proofErr w:type="spellEnd"/>
            <w:r w:rsidRPr="00F05ECC">
              <w:rPr>
                <w:rFonts w:eastAsia="Times New Roman" w:cs="Times New Roman"/>
              </w:rPr>
              <w:t xml:space="preserve"> to provide;</w:t>
            </w:r>
            <w:r w:rsidR="00D247F0" w:rsidRPr="00FD68F7">
              <w:rPr>
                <w:rFonts w:eastAsia="Times New Roman" w:cs="Times New Roman"/>
              </w:rPr>
              <w:t xml:space="preserve"> or</w:t>
            </w:r>
          </w:p>
        </w:tc>
      </w:tr>
      <w:tr w:rsidR="00D247F0" w:rsidRPr="00FA4FBF" w14:paraId="149BFBA1" w14:textId="77777777" w:rsidTr="00466511">
        <w:trPr>
          <w:trHeight w:val="160"/>
        </w:trPr>
        <w:tc>
          <w:tcPr>
            <w:tcW w:w="1007" w:type="pct"/>
          </w:tcPr>
          <w:p w14:paraId="3EB0F0C1" w14:textId="77777777" w:rsidR="00D247F0" w:rsidRPr="00FA4FBF" w:rsidDel="00430217" w:rsidRDefault="00D247F0" w:rsidP="00FD0011">
            <w:pPr>
              <w:spacing w:after="120"/>
              <w:rPr>
                <w:rFonts w:eastAsia="Calibri" w:cs="Times New Roman"/>
                <w:sz w:val="18"/>
                <w:szCs w:val="18"/>
                <w:lang w:val="en-GB"/>
              </w:rPr>
            </w:pPr>
          </w:p>
        </w:tc>
        <w:tc>
          <w:tcPr>
            <w:tcW w:w="3993" w:type="pct"/>
          </w:tcPr>
          <w:p w14:paraId="2510E7DE" w14:textId="5C078AA1" w:rsidR="00D247F0" w:rsidRPr="00FD68F7" w:rsidRDefault="00F05ECC" w:rsidP="0059308B">
            <w:pPr>
              <w:pStyle w:val="ListParagraph"/>
              <w:widowControl w:val="0"/>
              <w:numPr>
                <w:ilvl w:val="0"/>
                <w:numId w:val="8"/>
              </w:numPr>
              <w:rPr>
                <w:rFonts w:eastAsia="Times New Roman" w:cs="Times New Roman"/>
              </w:rPr>
            </w:pPr>
            <w:r w:rsidRPr="00F05ECC">
              <w:rPr>
                <w:rFonts w:eastAsia="Times New Roman" w:cs="Times New Roman"/>
              </w:rPr>
              <w:t xml:space="preserve">has the effect of unduly restricting, impeding or distorting the provision of a telecommunications service by a party lawfully </w:t>
            </w:r>
            <w:proofErr w:type="spellStart"/>
            <w:r w:rsidRPr="00F05ECC">
              <w:rPr>
                <w:rFonts w:eastAsia="Times New Roman" w:cs="Times New Roman"/>
              </w:rPr>
              <w:t>authorised</w:t>
            </w:r>
            <w:proofErr w:type="spellEnd"/>
            <w:r w:rsidRPr="00F05ECC">
              <w:rPr>
                <w:rFonts w:eastAsia="Times New Roman" w:cs="Times New Roman"/>
              </w:rPr>
              <w:t xml:space="preserve"> to provide that service.</w:t>
            </w:r>
            <w:r>
              <w:rPr>
                <w:rFonts w:eastAsia="Times New Roman" w:cs="Times New Roman"/>
              </w:rPr>
              <w:t xml:space="preserve"> </w:t>
            </w:r>
          </w:p>
        </w:tc>
      </w:tr>
      <w:tr w:rsidR="00466511" w:rsidRPr="00FA4FBF" w14:paraId="5AADC711" w14:textId="77777777" w:rsidTr="00466511">
        <w:trPr>
          <w:trHeight w:val="160"/>
        </w:trPr>
        <w:tc>
          <w:tcPr>
            <w:tcW w:w="1007" w:type="pct"/>
          </w:tcPr>
          <w:p w14:paraId="219FDE84" w14:textId="77777777" w:rsidR="00466511" w:rsidRPr="00FA4FBF" w:rsidDel="00430217" w:rsidRDefault="00466511" w:rsidP="00FD0011">
            <w:pPr>
              <w:spacing w:after="120"/>
              <w:rPr>
                <w:rFonts w:eastAsia="Calibri" w:cs="Times New Roman"/>
                <w:sz w:val="18"/>
                <w:szCs w:val="18"/>
                <w:lang w:val="en-GB"/>
              </w:rPr>
            </w:pPr>
          </w:p>
        </w:tc>
        <w:tc>
          <w:tcPr>
            <w:tcW w:w="3993" w:type="pct"/>
          </w:tcPr>
          <w:p w14:paraId="0D28360A" w14:textId="77777777" w:rsidR="00466511" w:rsidRPr="00466511" w:rsidRDefault="00466511" w:rsidP="00466511">
            <w:pPr>
              <w:widowControl w:val="0"/>
              <w:rPr>
                <w:rFonts w:eastAsia="Times New Roman" w:cs="Times New Roman"/>
              </w:rPr>
            </w:pPr>
          </w:p>
        </w:tc>
      </w:tr>
      <w:tr w:rsidR="00FD0011" w:rsidRPr="00FA4FBF" w14:paraId="4E4E9CDC" w14:textId="77777777" w:rsidTr="00466511">
        <w:trPr>
          <w:trHeight w:val="160"/>
        </w:trPr>
        <w:tc>
          <w:tcPr>
            <w:tcW w:w="1007" w:type="pct"/>
          </w:tcPr>
          <w:p w14:paraId="335B05D2" w14:textId="000C09D1" w:rsidR="00FD0011" w:rsidRPr="004005F6" w:rsidDel="00430217" w:rsidRDefault="004005F6" w:rsidP="00FD0011">
            <w:pPr>
              <w:spacing w:after="120"/>
              <w:jc w:val="left"/>
              <w:rPr>
                <w:rFonts w:eastAsia="Calibri" w:cs="Times New Roman"/>
                <w:sz w:val="18"/>
                <w:szCs w:val="18"/>
                <w:lang w:val="en-GB"/>
              </w:rPr>
            </w:pPr>
            <w:r w:rsidRPr="004005F6">
              <w:rPr>
                <w:rFonts w:cs="Times New Roman"/>
                <w:sz w:val="18"/>
                <w:szCs w:val="18"/>
              </w:rPr>
              <w:t>Negotiations of interconnection agreements.</w:t>
            </w:r>
          </w:p>
        </w:tc>
        <w:tc>
          <w:tcPr>
            <w:tcW w:w="3993" w:type="pct"/>
          </w:tcPr>
          <w:p w14:paraId="45FB21DB" w14:textId="1FFB665C" w:rsidR="00FD0011" w:rsidRPr="00D247F0" w:rsidRDefault="00D247F0" w:rsidP="00D247F0">
            <w:pPr>
              <w:pStyle w:val="ListParagraph"/>
              <w:widowControl w:val="0"/>
              <w:numPr>
                <w:ilvl w:val="0"/>
                <w:numId w:val="1"/>
              </w:numPr>
              <w:ind w:left="0" w:firstLine="415"/>
              <w:rPr>
                <w:rFonts w:eastAsia="Times New Roman" w:cs="Times New Roman"/>
              </w:rPr>
            </w:pPr>
            <w:r w:rsidRPr="00A64B98">
              <w:rPr>
                <w:rFonts w:eastAsia="Times New Roman" w:cs="Times New Roman"/>
              </w:rPr>
              <w:t xml:space="preserve">(1) </w:t>
            </w:r>
            <w:r w:rsidRPr="00D247F0">
              <w:rPr>
                <w:rFonts w:eastAsia="Times New Roman" w:cs="Times New Roman"/>
              </w:rPr>
              <w:t xml:space="preserve">Upon commencement of negotiations </w:t>
            </w:r>
            <w:r w:rsidR="00F05ECC">
              <w:rPr>
                <w:rFonts w:eastAsia="Times New Roman" w:cs="Times New Roman"/>
              </w:rPr>
              <w:t>for</w:t>
            </w:r>
            <w:r w:rsidRPr="00D247F0">
              <w:rPr>
                <w:rFonts w:eastAsia="Times New Roman" w:cs="Times New Roman"/>
              </w:rPr>
              <w:t xml:space="preserve"> an interconnection agreement, </w:t>
            </w:r>
            <w:r w:rsidR="00F05ECC" w:rsidRPr="00F05ECC">
              <w:rPr>
                <w:rFonts w:eastAsia="Times New Roman" w:cs="Times New Roman"/>
              </w:rPr>
              <w:t>each party shall provide the other with all information reasonably required to facilitate the negotiation and implementation of the proposed interconnection arrangements</w:t>
            </w:r>
            <w:r w:rsidR="00F05ECC">
              <w:rPr>
                <w:rFonts w:eastAsia="Times New Roman" w:cs="Times New Roman"/>
              </w:rPr>
              <w:t xml:space="preserve">. </w:t>
            </w:r>
          </w:p>
        </w:tc>
      </w:tr>
      <w:tr w:rsidR="00466511" w:rsidRPr="00FA4FBF" w14:paraId="5F5B09CF" w14:textId="77777777" w:rsidTr="00466511">
        <w:trPr>
          <w:trHeight w:val="160"/>
        </w:trPr>
        <w:tc>
          <w:tcPr>
            <w:tcW w:w="1007" w:type="pct"/>
          </w:tcPr>
          <w:p w14:paraId="78D8875B" w14:textId="77777777" w:rsidR="00466511" w:rsidRPr="004005F6" w:rsidRDefault="00466511" w:rsidP="00FD0011">
            <w:pPr>
              <w:spacing w:after="120"/>
              <w:rPr>
                <w:rFonts w:cs="Times New Roman"/>
                <w:sz w:val="18"/>
                <w:szCs w:val="18"/>
              </w:rPr>
            </w:pPr>
          </w:p>
        </w:tc>
        <w:tc>
          <w:tcPr>
            <w:tcW w:w="3993" w:type="pct"/>
          </w:tcPr>
          <w:p w14:paraId="25CDB30F" w14:textId="77777777" w:rsidR="00466511" w:rsidRPr="00A64B98" w:rsidRDefault="00466511" w:rsidP="00466511">
            <w:pPr>
              <w:pStyle w:val="ListParagraph"/>
              <w:widowControl w:val="0"/>
              <w:ind w:left="415"/>
              <w:rPr>
                <w:rFonts w:eastAsia="Times New Roman" w:cs="Times New Roman"/>
              </w:rPr>
            </w:pPr>
          </w:p>
        </w:tc>
      </w:tr>
      <w:tr w:rsidR="00FD0011" w:rsidRPr="00FA4FBF" w14:paraId="68013DB0" w14:textId="77777777" w:rsidTr="00466511">
        <w:trPr>
          <w:trHeight w:val="160"/>
        </w:trPr>
        <w:tc>
          <w:tcPr>
            <w:tcW w:w="1007" w:type="pct"/>
          </w:tcPr>
          <w:p w14:paraId="492F5FA7"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3975671B" w14:textId="69C50F54" w:rsidR="00FD0011" w:rsidRDefault="00FD0011" w:rsidP="00FD0011">
            <w:pPr>
              <w:spacing w:after="120" w:line="260" w:lineRule="exact"/>
              <w:ind w:firstLine="302"/>
              <w:rPr>
                <w:rFonts w:eastAsia="Calibri" w:cs="Times New Roman"/>
                <w:lang w:val="en-GB"/>
              </w:rPr>
            </w:pPr>
            <w:r w:rsidRPr="0030551D">
              <w:rPr>
                <w:rFonts w:eastAsia="Calibri" w:cs="Times New Roman"/>
              </w:rPr>
              <w:t xml:space="preserve">(2) </w:t>
            </w:r>
            <w:r w:rsidR="00F05ECC" w:rsidRPr="00F05ECC">
              <w:rPr>
                <w:rFonts w:eastAsia="Calibri" w:cs="Times New Roman"/>
              </w:rPr>
              <w:t xml:space="preserve">Subject to paragraph (3), a request for interconnection by an interconnecting licensee shall be </w:t>
            </w:r>
            <w:proofErr w:type="gramStart"/>
            <w:r w:rsidR="00F05ECC" w:rsidRPr="00F05ECC">
              <w:rPr>
                <w:rFonts w:eastAsia="Calibri" w:cs="Times New Roman"/>
              </w:rPr>
              <w:t>accorded</w:t>
            </w:r>
            <w:proofErr w:type="gramEnd"/>
            <w:r w:rsidR="00F05ECC" w:rsidRPr="00F05ECC">
              <w:rPr>
                <w:rFonts w:eastAsia="Calibri" w:cs="Times New Roman"/>
              </w:rPr>
              <w:t xml:space="preserve"> reasonable priority over new customer orders of the interconnect licensee.</w:t>
            </w:r>
            <w:r w:rsidR="00F05ECC">
              <w:rPr>
                <w:rFonts w:eastAsia="Calibri" w:cs="Times New Roman"/>
              </w:rPr>
              <w:t xml:space="preserve"> </w:t>
            </w:r>
          </w:p>
        </w:tc>
      </w:tr>
      <w:tr w:rsidR="00466511" w:rsidRPr="00FA4FBF" w14:paraId="74E4C994" w14:textId="77777777" w:rsidTr="00466511">
        <w:trPr>
          <w:trHeight w:val="160"/>
        </w:trPr>
        <w:tc>
          <w:tcPr>
            <w:tcW w:w="1007" w:type="pct"/>
          </w:tcPr>
          <w:p w14:paraId="1BBEB038" w14:textId="77777777" w:rsidR="00466511" w:rsidRPr="00FA4FBF" w:rsidDel="00430217" w:rsidRDefault="00466511" w:rsidP="00FD0011">
            <w:pPr>
              <w:spacing w:after="120"/>
              <w:rPr>
                <w:rFonts w:eastAsia="Calibri" w:cs="Times New Roman"/>
                <w:sz w:val="18"/>
                <w:szCs w:val="18"/>
                <w:lang w:val="en-GB"/>
              </w:rPr>
            </w:pPr>
          </w:p>
        </w:tc>
        <w:tc>
          <w:tcPr>
            <w:tcW w:w="3993" w:type="pct"/>
          </w:tcPr>
          <w:p w14:paraId="7D7B0E69" w14:textId="77777777" w:rsidR="00466511" w:rsidRPr="0030551D" w:rsidRDefault="00466511" w:rsidP="00FD0011">
            <w:pPr>
              <w:spacing w:after="120" w:line="260" w:lineRule="exact"/>
              <w:ind w:firstLine="302"/>
              <w:rPr>
                <w:rFonts w:eastAsia="Calibri" w:cs="Times New Roman"/>
              </w:rPr>
            </w:pPr>
          </w:p>
        </w:tc>
      </w:tr>
      <w:tr w:rsidR="00FD0011" w:rsidRPr="00FA4FBF" w14:paraId="7083A98E" w14:textId="77777777" w:rsidTr="00466511">
        <w:trPr>
          <w:trHeight w:val="160"/>
        </w:trPr>
        <w:tc>
          <w:tcPr>
            <w:tcW w:w="1007" w:type="pct"/>
          </w:tcPr>
          <w:p w14:paraId="18097B2B"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3EC6ED20" w14:textId="2C9791BE" w:rsidR="00FD0011" w:rsidRPr="00D247F0" w:rsidRDefault="00FD0011" w:rsidP="00D247F0">
            <w:pPr>
              <w:widowControl w:val="0"/>
              <w:shd w:val="clear" w:color="auto" w:fill="FFFFFF"/>
              <w:ind w:firstLine="273"/>
              <w:rPr>
                <w:rFonts w:eastAsia="Times New Roman" w:cs="Times New Roman"/>
                <w:highlight w:val="yellow"/>
              </w:rPr>
            </w:pPr>
            <w:r w:rsidRPr="0030551D">
              <w:rPr>
                <w:rFonts w:eastAsia="Calibri" w:cs="Times New Roman"/>
              </w:rPr>
              <w:t xml:space="preserve">(3) </w:t>
            </w:r>
            <w:r w:rsidR="00235398" w:rsidRPr="00235398">
              <w:rPr>
                <w:rFonts w:eastAsia="Calibri" w:cs="Times New Roman"/>
              </w:rPr>
              <w:t>The requirement in paragraph (2) shall not apply in emergency situations, including</w:t>
            </w:r>
            <w:r w:rsidR="00235398">
              <w:rPr>
                <w:rFonts w:eastAsia="Calibri" w:cs="Times New Roman"/>
              </w:rPr>
              <w:t xml:space="preserve"> </w:t>
            </w:r>
            <w:r w:rsidR="00D247F0" w:rsidRPr="00D247F0">
              <w:rPr>
                <w:rFonts w:eastAsia="Times New Roman" w:cs="Times New Roman"/>
              </w:rPr>
              <w:t>—</w:t>
            </w:r>
          </w:p>
        </w:tc>
      </w:tr>
      <w:tr w:rsidR="00D247F0" w:rsidRPr="00FA4FBF" w14:paraId="02AFCAFB" w14:textId="77777777" w:rsidTr="00466511">
        <w:trPr>
          <w:trHeight w:val="160"/>
        </w:trPr>
        <w:tc>
          <w:tcPr>
            <w:tcW w:w="1007" w:type="pct"/>
          </w:tcPr>
          <w:p w14:paraId="07F57835" w14:textId="77777777" w:rsidR="00D247F0" w:rsidRPr="00FA4FBF" w:rsidDel="00430217" w:rsidRDefault="00D247F0" w:rsidP="00FD0011">
            <w:pPr>
              <w:spacing w:after="120"/>
              <w:rPr>
                <w:rFonts w:eastAsia="Calibri" w:cs="Times New Roman"/>
                <w:sz w:val="18"/>
                <w:szCs w:val="18"/>
                <w:lang w:val="en-GB"/>
              </w:rPr>
            </w:pPr>
          </w:p>
        </w:tc>
        <w:tc>
          <w:tcPr>
            <w:tcW w:w="3993" w:type="pct"/>
          </w:tcPr>
          <w:p w14:paraId="6F113875" w14:textId="03B7F527" w:rsidR="00D247F0" w:rsidRPr="00D247F0" w:rsidRDefault="00D247F0" w:rsidP="0059308B">
            <w:pPr>
              <w:pStyle w:val="ListParagraph"/>
              <w:widowControl w:val="0"/>
              <w:numPr>
                <w:ilvl w:val="0"/>
                <w:numId w:val="10"/>
              </w:numPr>
              <w:shd w:val="clear" w:color="auto" w:fill="FFFFFF"/>
              <w:ind w:left="987"/>
              <w:rPr>
                <w:rFonts w:eastAsia="Calibri" w:cs="Times New Roman"/>
              </w:rPr>
            </w:pPr>
            <w:r w:rsidRPr="00D247F0">
              <w:rPr>
                <w:rFonts w:eastAsia="Times New Roman" w:cs="Times New Roman"/>
              </w:rPr>
              <w:t xml:space="preserve"> preservation of life;</w:t>
            </w:r>
          </w:p>
        </w:tc>
      </w:tr>
      <w:tr w:rsidR="00D247F0" w:rsidRPr="00FA4FBF" w14:paraId="7473F181" w14:textId="77777777" w:rsidTr="00466511">
        <w:trPr>
          <w:trHeight w:val="160"/>
        </w:trPr>
        <w:tc>
          <w:tcPr>
            <w:tcW w:w="1007" w:type="pct"/>
          </w:tcPr>
          <w:p w14:paraId="2E2CAD3A" w14:textId="77777777" w:rsidR="00D247F0" w:rsidRPr="00FA4FBF" w:rsidDel="00430217" w:rsidRDefault="00D247F0" w:rsidP="00FD0011">
            <w:pPr>
              <w:spacing w:after="120"/>
              <w:rPr>
                <w:rFonts w:eastAsia="Calibri" w:cs="Times New Roman"/>
                <w:sz w:val="18"/>
                <w:szCs w:val="18"/>
                <w:lang w:val="en-GB"/>
              </w:rPr>
            </w:pPr>
          </w:p>
        </w:tc>
        <w:tc>
          <w:tcPr>
            <w:tcW w:w="3993" w:type="pct"/>
          </w:tcPr>
          <w:p w14:paraId="02FE64F6" w14:textId="787C48C7" w:rsidR="00D247F0" w:rsidRPr="00D247F0" w:rsidRDefault="00D247F0" w:rsidP="0059308B">
            <w:pPr>
              <w:pStyle w:val="ListParagraph"/>
              <w:widowControl w:val="0"/>
              <w:numPr>
                <w:ilvl w:val="0"/>
                <w:numId w:val="10"/>
              </w:numPr>
              <w:shd w:val="clear" w:color="auto" w:fill="FFFFFF"/>
              <w:ind w:left="987"/>
              <w:rPr>
                <w:rFonts w:eastAsia="Calibri" w:cs="Times New Roman"/>
              </w:rPr>
            </w:pPr>
            <w:r w:rsidRPr="00D247F0">
              <w:rPr>
                <w:rFonts w:eastAsia="Times New Roman" w:cs="Times New Roman"/>
              </w:rPr>
              <w:t>national security;</w:t>
            </w:r>
          </w:p>
        </w:tc>
      </w:tr>
      <w:tr w:rsidR="00D247F0" w:rsidRPr="00FA4FBF" w14:paraId="6B8BCA69" w14:textId="77777777" w:rsidTr="00466511">
        <w:trPr>
          <w:trHeight w:val="160"/>
        </w:trPr>
        <w:tc>
          <w:tcPr>
            <w:tcW w:w="1007" w:type="pct"/>
          </w:tcPr>
          <w:p w14:paraId="1614DE63" w14:textId="77777777" w:rsidR="00D247F0" w:rsidRPr="00FA4FBF" w:rsidDel="00430217" w:rsidRDefault="00D247F0" w:rsidP="00FD0011">
            <w:pPr>
              <w:spacing w:after="120"/>
              <w:rPr>
                <w:rFonts w:eastAsia="Calibri" w:cs="Times New Roman"/>
                <w:sz w:val="18"/>
                <w:szCs w:val="18"/>
                <w:lang w:val="en-GB"/>
              </w:rPr>
            </w:pPr>
          </w:p>
        </w:tc>
        <w:tc>
          <w:tcPr>
            <w:tcW w:w="3993" w:type="pct"/>
          </w:tcPr>
          <w:p w14:paraId="39A434D6" w14:textId="54AB6007" w:rsidR="00D247F0" w:rsidRPr="00D247F0" w:rsidRDefault="00D247F0" w:rsidP="0059308B">
            <w:pPr>
              <w:pStyle w:val="ListParagraph"/>
              <w:widowControl w:val="0"/>
              <w:numPr>
                <w:ilvl w:val="0"/>
                <w:numId w:val="10"/>
              </w:numPr>
              <w:shd w:val="clear" w:color="auto" w:fill="FFFFFF"/>
              <w:ind w:left="987"/>
              <w:rPr>
                <w:rFonts w:eastAsia="Calibri" w:cs="Times New Roman"/>
              </w:rPr>
            </w:pPr>
            <w:r w:rsidRPr="00D247F0">
              <w:rPr>
                <w:rFonts w:eastAsia="Times New Roman" w:cs="Times New Roman"/>
              </w:rPr>
              <w:t>national emergency situations</w:t>
            </w:r>
            <w:r w:rsidR="00235398">
              <w:rPr>
                <w:rFonts w:eastAsia="Times New Roman" w:cs="Times New Roman"/>
              </w:rPr>
              <w:t xml:space="preserve">; or </w:t>
            </w:r>
          </w:p>
        </w:tc>
      </w:tr>
      <w:tr w:rsidR="00B57980" w:rsidRPr="00FA4FBF" w14:paraId="437312BD" w14:textId="77777777" w:rsidTr="00466511">
        <w:trPr>
          <w:trHeight w:val="160"/>
        </w:trPr>
        <w:tc>
          <w:tcPr>
            <w:tcW w:w="1007" w:type="pct"/>
          </w:tcPr>
          <w:p w14:paraId="64B82087" w14:textId="77777777" w:rsidR="00B57980" w:rsidRPr="00FA4FBF" w:rsidDel="00430217" w:rsidRDefault="00B57980" w:rsidP="00FD0011">
            <w:pPr>
              <w:spacing w:after="120"/>
              <w:rPr>
                <w:rFonts w:eastAsia="Calibri" w:cs="Times New Roman"/>
                <w:sz w:val="18"/>
                <w:szCs w:val="18"/>
                <w:lang w:val="en-GB"/>
              </w:rPr>
            </w:pPr>
          </w:p>
        </w:tc>
        <w:tc>
          <w:tcPr>
            <w:tcW w:w="3993" w:type="pct"/>
          </w:tcPr>
          <w:p w14:paraId="06C4B57C" w14:textId="4DBEE257" w:rsidR="00B57980" w:rsidRPr="00D247F0" w:rsidRDefault="00440CEB" w:rsidP="0059308B">
            <w:pPr>
              <w:pStyle w:val="ListParagraph"/>
              <w:widowControl w:val="0"/>
              <w:numPr>
                <w:ilvl w:val="0"/>
                <w:numId w:val="10"/>
              </w:numPr>
              <w:shd w:val="clear" w:color="auto" w:fill="FFFFFF"/>
              <w:ind w:left="987"/>
              <w:rPr>
                <w:rFonts w:eastAsia="Times New Roman" w:cs="Times New Roman"/>
              </w:rPr>
            </w:pPr>
            <w:r>
              <w:rPr>
                <w:rFonts w:eastAsia="Times New Roman" w:cs="Times New Roman"/>
              </w:rPr>
              <w:t xml:space="preserve">natural </w:t>
            </w:r>
            <w:r w:rsidR="00235398">
              <w:rPr>
                <w:rFonts w:eastAsia="Times New Roman" w:cs="Times New Roman"/>
              </w:rPr>
              <w:t xml:space="preserve">disasters. </w:t>
            </w:r>
          </w:p>
        </w:tc>
      </w:tr>
      <w:tr w:rsidR="00CD298D" w:rsidRPr="00FA4FBF" w14:paraId="6505DBA2" w14:textId="77777777" w:rsidTr="00466511">
        <w:trPr>
          <w:trHeight w:val="160"/>
        </w:trPr>
        <w:tc>
          <w:tcPr>
            <w:tcW w:w="1007" w:type="pct"/>
          </w:tcPr>
          <w:p w14:paraId="18C663EC"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0DF40238" w14:textId="77777777" w:rsidR="00CD298D" w:rsidRDefault="00CD298D" w:rsidP="00CD298D">
            <w:pPr>
              <w:pStyle w:val="ListParagraph"/>
              <w:widowControl w:val="0"/>
              <w:shd w:val="clear" w:color="auto" w:fill="FFFFFF"/>
              <w:ind w:left="987"/>
              <w:rPr>
                <w:rFonts w:eastAsia="Times New Roman" w:cs="Times New Roman"/>
              </w:rPr>
            </w:pPr>
          </w:p>
        </w:tc>
      </w:tr>
      <w:tr w:rsidR="0092250E" w:rsidRPr="00FA4FBF" w14:paraId="087C82AB" w14:textId="77777777" w:rsidTr="00466511">
        <w:trPr>
          <w:trHeight w:val="160"/>
        </w:trPr>
        <w:tc>
          <w:tcPr>
            <w:tcW w:w="1007" w:type="pct"/>
          </w:tcPr>
          <w:p w14:paraId="597C606E"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138C4D41" w14:textId="6C78177C" w:rsidR="0092250E" w:rsidRPr="0092250E" w:rsidRDefault="0092250E" w:rsidP="0092250E">
            <w:pPr>
              <w:widowControl w:val="0"/>
              <w:ind w:firstLine="278"/>
              <w:rPr>
                <w:rFonts w:eastAsia="Times New Roman" w:cs="Times New Roman"/>
              </w:rPr>
            </w:pPr>
            <w:r w:rsidRPr="00A64B98">
              <w:rPr>
                <w:rFonts w:eastAsia="Times New Roman" w:cs="Times New Roman"/>
              </w:rPr>
              <w:t>(</w:t>
            </w:r>
            <w:r>
              <w:rPr>
                <w:rFonts w:eastAsia="Times New Roman" w:cs="Times New Roman"/>
              </w:rPr>
              <w:t>4</w:t>
            </w:r>
            <w:r w:rsidRPr="00A64B98">
              <w:rPr>
                <w:rFonts w:eastAsia="Times New Roman" w:cs="Times New Roman"/>
              </w:rPr>
              <w:t xml:space="preserve">) The parties shall negotiate in good faith and </w:t>
            </w:r>
            <w:r w:rsidR="00235398">
              <w:rPr>
                <w:rFonts w:eastAsia="Times New Roman" w:cs="Times New Roman"/>
              </w:rPr>
              <w:t xml:space="preserve">use their best effort endeavors to </w:t>
            </w:r>
            <w:r w:rsidRPr="00A64B98">
              <w:rPr>
                <w:rFonts w:eastAsia="Times New Roman" w:cs="Times New Roman"/>
              </w:rPr>
              <w:t xml:space="preserve">resolve </w:t>
            </w:r>
            <w:r w:rsidR="00235398">
              <w:rPr>
                <w:rFonts w:eastAsia="Times New Roman" w:cs="Times New Roman"/>
              </w:rPr>
              <w:t xml:space="preserve">any </w:t>
            </w:r>
            <w:r w:rsidR="00466511" w:rsidRPr="00A64B98">
              <w:rPr>
                <w:rFonts w:eastAsia="Times New Roman" w:cs="Times New Roman"/>
              </w:rPr>
              <w:t>disagreements relating</w:t>
            </w:r>
            <w:r w:rsidRPr="00A64B98">
              <w:rPr>
                <w:rFonts w:eastAsia="Times New Roman" w:cs="Times New Roman"/>
              </w:rPr>
              <w:t xml:space="preserve"> to the form</w:t>
            </w:r>
            <w:r w:rsidR="00235398">
              <w:rPr>
                <w:rFonts w:eastAsia="Times New Roman" w:cs="Times New Roman"/>
              </w:rPr>
              <w:t>, terms</w:t>
            </w:r>
            <w:r w:rsidRPr="00A64B98">
              <w:rPr>
                <w:rFonts w:eastAsia="Times New Roman" w:cs="Times New Roman"/>
              </w:rPr>
              <w:t xml:space="preserve"> and subject </w:t>
            </w:r>
            <w:r w:rsidR="00235398">
              <w:rPr>
                <w:rFonts w:eastAsia="Times New Roman" w:cs="Times New Roman"/>
              </w:rPr>
              <w:t xml:space="preserve">matter </w:t>
            </w:r>
            <w:r w:rsidRPr="00A64B98">
              <w:rPr>
                <w:rFonts w:eastAsia="Times New Roman" w:cs="Times New Roman"/>
              </w:rPr>
              <w:t>of an interconnection agreement.</w:t>
            </w:r>
          </w:p>
        </w:tc>
      </w:tr>
      <w:tr w:rsidR="00466511" w:rsidRPr="00FA4FBF" w14:paraId="2A8FD2AD" w14:textId="77777777" w:rsidTr="00466511">
        <w:trPr>
          <w:trHeight w:val="160"/>
        </w:trPr>
        <w:tc>
          <w:tcPr>
            <w:tcW w:w="1007" w:type="pct"/>
          </w:tcPr>
          <w:p w14:paraId="63A18A80" w14:textId="77777777" w:rsidR="00466511" w:rsidRPr="00FA4FBF" w:rsidDel="00430217" w:rsidRDefault="00466511" w:rsidP="00FD0011">
            <w:pPr>
              <w:spacing w:after="120"/>
              <w:rPr>
                <w:rFonts w:eastAsia="Calibri" w:cs="Times New Roman"/>
                <w:sz w:val="18"/>
                <w:szCs w:val="18"/>
                <w:lang w:val="en-GB"/>
              </w:rPr>
            </w:pPr>
          </w:p>
        </w:tc>
        <w:tc>
          <w:tcPr>
            <w:tcW w:w="3993" w:type="pct"/>
          </w:tcPr>
          <w:p w14:paraId="474B307C" w14:textId="77777777" w:rsidR="00466511" w:rsidRPr="00A64B98" w:rsidRDefault="00466511" w:rsidP="0092250E">
            <w:pPr>
              <w:widowControl w:val="0"/>
              <w:ind w:firstLine="278"/>
              <w:rPr>
                <w:rFonts w:eastAsia="Times New Roman" w:cs="Times New Roman"/>
              </w:rPr>
            </w:pPr>
          </w:p>
        </w:tc>
      </w:tr>
      <w:tr w:rsidR="0092250E" w:rsidRPr="00FA4FBF" w14:paraId="4C1AC9AF" w14:textId="77777777" w:rsidTr="00466511">
        <w:trPr>
          <w:trHeight w:val="160"/>
        </w:trPr>
        <w:tc>
          <w:tcPr>
            <w:tcW w:w="1007" w:type="pct"/>
          </w:tcPr>
          <w:p w14:paraId="7239088E"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110A1D82" w14:textId="5629D413" w:rsidR="0092250E" w:rsidRPr="0092250E" w:rsidRDefault="0092250E" w:rsidP="0092250E">
            <w:pPr>
              <w:widowControl w:val="0"/>
              <w:ind w:firstLine="278"/>
              <w:rPr>
                <w:rFonts w:eastAsia="Times New Roman" w:cs="Times New Roman"/>
              </w:rPr>
            </w:pPr>
            <w:r w:rsidRPr="00A64B98">
              <w:rPr>
                <w:rFonts w:eastAsia="Times New Roman" w:cs="Times New Roman"/>
              </w:rPr>
              <w:t xml:space="preserve"> (</w:t>
            </w:r>
            <w:r>
              <w:rPr>
                <w:rFonts w:eastAsia="Times New Roman" w:cs="Times New Roman"/>
              </w:rPr>
              <w:t>5</w:t>
            </w:r>
            <w:r w:rsidRPr="00A64B98">
              <w:rPr>
                <w:rFonts w:eastAsia="Times New Roman" w:cs="Times New Roman"/>
              </w:rPr>
              <w:t xml:space="preserve">) A party </w:t>
            </w:r>
            <w:r w:rsidR="00235398">
              <w:rPr>
                <w:rFonts w:eastAsia="Times New Roman" w:cs="Times New Roman"/>
              </w:rPr>
              <w:t xml:space="preserve">to </w:t>
            </w:r>
            <w:r w:rsidRPr="00A64B98">
              <w:rPr>
                <w:rFonts w:eastAsia="Times New Roman" w:cs="Times New Roman"/>
              </w:rPr>
              <w:t>an interconnection agreement shall not</w:t>
            </w:r>
            <w:r>
              <w:rPr>
                <w:rFonts w:eastAsia="Times New Roman" w:cs="Times New Roman"/>
              </w:rPr>
              <w:t>—</w:t>
            </w:r>
          </w:p>
        </w:tc>
      </w:tr>
      <w:tr w:rsidR="0092250E" w:rsidRPr="00FA4FBF" w14:paraId="6136F030" w14:textId="77777777" w:rsidTr="00466511">
        <w:trPr>
          <w:trHeight w:val="160"/>
        </w:trPr>
        <w:tc>
          <w:tcPr>
            <w:tcW w:w="1007" w:type="pct"/>
          </w:tcPr>
          <w:p w14:paraId="231EA2C8"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69579D35" w14:textId="37AA884F" w:rsidR="0092250E" w:rsidRPr="0092250E" w:rsidRDefault="0092250E" w:rsidP="005078C0">
            <w:pPr>
              <w:widowControl w:val="0"/>
              <w:numPr>
                <w:ilvl w:val="0"/>
                <w:numId w:val="11"/>
              </w:numPr>
              <w:ind w:left="1170"/>
              <w:rPr>
                <w:rFonts w:eastAsia="Times New Roman" w:cs="Times New Roman"/>
              </w:rPr>
            </w:pPr>
            <w:r w:rsidRPr="00A64B98">
              <w:rPr>
                <w:rFonts w:eastAsia="Times New Roman" w:cs="Times New Roman"/>
              </w:rPr>
              <w:t>intentionally mislead the other party;</w:t>
            </w:r>
          </w:p>
        </w:tc>
      </w:tr>
      <w:tr w:rsidR="0092250E" w:rsidRPr="00FA4FBF" w14:paraId="24F5F21D" w14:textId="77777777" w:rsidTr="00466511">
        <w:trPr>
          <w:trHeight w:val="160"/>
        </w:trPr>
        <w:tc>
          <w:tcPr>
            <w:tcW w:w="1007" w:type="pct"/>
          </w:tcPr>
          <w:p w14:paraId="76A6876E"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6DA66ECF" w14:textId="60C9A5BD" w:rsidR="0092250E" w:rsidRPr="0092250E" w:rsidRDefault="0092250E" w:rsidP="005078C0">
            <w:pPr>
              <w:widowControl w:val="0"/>
              <w:numPr>
                <w:ilvl w:val="0"/>
                <w:numId w:val="11"/>
              </w:numPr>
              <w:ind w:left="1170"/>
              <w:rPr>
                <w:rFonts w:eastAsia="Times New Roman" w:cs="Times New Roman"/>
              </w:rPr>
            </w:pPr>
            <w:r w:rsidRPr="00A64B98">
              <w:rPr>
                <w:rFonts w:eastAsia="Times New Roman" w:cs="Times New Roman"/>
              </w:rPr>
              <w:t xml:space="preserve">coerce the other party into </w:t>
            </w:r>
            <w:r w:rsidR="00235398">
              <w:rPr>
                <w:rFonts w:eastAsia="Times New Roman" w:cs="Times New Roman"/>
              </w:rPr>
              <w:t>a</w:t>
            </w:r>
            <w:r w:rsidR="00235398" w:rsidRPr="00235398">
              <w:rPr>
                <w:rFonts w:eastAsia="Times New Roman" w:cs="Times New Roman"/>
              </w:rPr>
              <w:t>cce</w:t>
            </w:r>
            <w:r w:rsidR="00235398">
              <w:rPr>
                <w:rFonts w:eastAsia="Times New Roman" w:cs="Times New Roman"/>
              </w:rPr>
              <w:t>pting</w:t>
            </w:r>
            <w:r w:rsidR="00235398" w:rsidRPr="00235398">
              <w:rPr>
                <w:rFonts w:eastAsia="Times New Roman" w:cs="Times New Roman"/>
              </w:rPr>
              <w:t xml:space="preserve"> terms it would not otherwise have agreed to</w:t>
            </w:r>
            <w:r w:rsidRPr="00A64B98">
              <w:rPr>
                <w:rFonts w:eastAsia="Times New Roman" w:cs="Times New Roman"/>
              </w:rPr>
              <w:t>; or</w:t>
            </w:r>
          </w:p>
        </w:tc>
      </w:tr>
      <w:tr w:rsidR="0092250E" w:rsidRPr="00FA4FBF" w14:paraId="35CFC655" w14:textId="77777777" w:rsidTr="00466511">
        <w:trPr>
          <w:trHeight w:val="160"/>
        </w:trPr>
        <w:tc>
          <w:tcPr>
            <w:tcW w:w="1007" w:type="pct"/>
          </w:tcPr>
          <w:p w14:paraId="1A982D5D"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5B10FD3C" w14:textId="32E82777" w:rsidR="0092250E" w:rsidRPr="0092250E" w:rsidRDefault="0092250E" w:rsidP="005078C0">
            <w:pPr>
              <w:widowControl w:val="0"/>
              <w:numPr>
                <w:ilvl w:val="0"/>
                <w:numId w:val="11"/>
              </w:numPr>
              <w:ind w:left="1170"/>
              <w:rPr>
                <w:rFonts w:eastAsia="Times New Roman" w:cs="Times New Roman"/>
              </w:rPr>
            </w:pPr>
            <w:r w:rsidRPr="00A64B98">
              <w:rPr>
                <w:rFonts w:eastAsia="Times New Roman" w:cs="Times New Roman"/>
              </w:rPr>
              <w:t>intentionally delay or obstruct negotiation</w:t>
            </w:r>
            <w:r w:rsidR="00235398">
              <w:rPr>
                <w:rFonts w:eastAsia="Times New Roman" w:cs="Times New Roman"/>
              </w:rPr>
              <w:t xml:space="preserve"> process</w:t>
            </w:r>
            <w:r w:rsidRPr="00A64B98">
              <w:rPr>
                <w:rFonts w:eastAsia="Times New Roman" w:cs="Times New Roman"/>
              </w:rPr>
              <w:t>.</w:t>
            </w:r>
          </w:p>
        </w:tc>
      </w:tr>
      <w:tr w:rsidR="00466511" w:rsidRPr="00FA4FBF" w14:paraId="746C4746" w14:textId="77777777" w:rsidTr="00466511">
        <w:trPr>
          <w:trHeight w:val="160"/>
        </w:trPr>
        <w:tc>
          <w:tcPr>
            <w:tcW w:w="1007" w:type="pct"/>
          </w:tcPr>
          <w:p w14:paraId="509FDCFB" w14:textId="77777777" w:rsidR="00466511" w:rsidRPr="00FA4FBF" w:rsidDel="00430217" w:rsidRDefault="00466511" w:rsidP="00FD0011">
            <w:pPr>
              <w:spacing w:after="120"/>
              <w:rPr>
                <w:rFonts w:eastAsia="Calibri" w:cs="Times New Roman"/>
                <w:sz w:val="18"/>
                <w:szCs w:val="18"/>
                <w:lang w:val="en-GB"/>
              </w:rPr>
            </w:pPr>
          </w:p>
        </w:tc>
        <w:tc>
          <w:tcPr>
            <w:tcW w:w="3993" w:type="pct"/>
          </w:tcPr>
          <w:p w14:paraId="1FED79F4" w14:textId="77777777" w:rsidR="00466511" w:rsidRPr="00A64B98" w:rsidRDefault="00466511" w:rsidP="00466511">
            <w:pPr>
              <w:widowControl w:val="0"/>
              <w:ind w:left="1170"/>
              <w:rPr>
                <w:rFonts w:eastAsia="Times New Roman" w:cs="Times New Roman"/>
              </w:rPr>
            </w:pPr>
          </w:p>
        </w:tc>
      </w:tr>
      <w:tr w:rsidR="0092250E" w:rsidRPr="00FA4FBF" w14:paraId="6EFBF123" w14:textId="77777777" w:rsidTr="00466511">
        <w:trPr>
          <w:trHeight w:val="160"/>
        </w:trPr>
        <w:tc>
          <w:tcPr>
            <w:tcW w:w="1007" w:type="pct"/>
          </w:tcPr>
          <w:p w14:paraId="56839C1B"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120899AB" w14:textId="78F039D4" w:rsidR="0092250E" w:rsidRPr="0092250E" w:rsidRDefault="0092250E" w:rsidP="0092250E">
            <w:pPr>
              <w:widowControl w:val="0"/>
              <w:shd w:val="clear" w:color="auto" w:fill="FFFFFF"/>
              <w:ind w:firstLine="278"/>
              <w:rPr>
                <w:rFonts w:eastAsia="Times New Roman" w:cs="Times New Roman"/>
              </w:rPr>
            </w:pPr>
            <w:r w:rsidRPr="0092250E">
              <w:rPr>
                <w:rFonts w:eastAsia="Times New Roman" w:cs="Times New Roman"/>
              </w:rPr>
              <w:t>(</w:t>
            </w:r>
            <w:r>
              <w:rPr>
                <w:rFonts w:eastAsia="Times New Roman" w:cs="Times New Roman"/>
              </w:rPr>
              <w:t>6</w:t>
            </w:r>
            <w:r w:rsidRPr="0092250E">
              <w:rPr>
                <w:rFonts w:eastAsia="Times New Roman" w:cs="Times New Roman"/>
              </w:rPr>
              <w:t xml:space="preserve">) The terms and conditions for interconnection of telecommunications systems shall be </w:t>
            </w:r>
            <w:r w:rsidR="00235398" w:rsidRPr="00235398">
              <w:rPr>
                <w:rFonts w:eastAsia="Times New Roman" w:cs="Times New Roman"/>
              </w:rPr>
              <w:t>set out in a written agreement executed by the parties.</w:t>
            </w:r>
            <w:r w:rsidR="00235398">
              <w:rPr>
                <w:rFonts w:eastAsia="Times New Roman" w:cs="Times New Roman"/>
              </w:rPr>
              <w:t xml:space="preserve"> </w:t>
            </w:r>
          </w:p>
        </w:tc>
      </w:tr>
      <w:tr w:rsidR="00466511" w:rsidRPr="00FA4FBF" w14:paraId="74F4FD30" w14:textId="77777777" w:rsidTr="00466511">
        <w:trPr>
          <w:trHeight w:val="160"/>
        </w:trPr>
        <w:tc>
          <w:tcPr>
            <w:tcW w:w="1007" w:type="pct"/>
          </w:tcPr>
          <w:p w14:paraId="13FDDF75" w14:textId="77777777" w:rsidR="00466511" w:rsidRPr="00FA4FBF" w:rsidDel="00430217" w:rsidRDefault="00466511" w:rsidP="00FD0011">
            <w:pPr>
              <w:spacing w:after="120"/>
              <w:rPr>
                <w:rFonts w:eastAsia="Calibri" w:cs="Times New Roman"/>
                <w:sz w:val="18"/>
                <w:szCs w:val="18"/>
                <w:lang w:val="en-GB"/>
              </w:rPr>
            </w:pPr>
          </w:p>
        </w:tc>
        <w:tc>
          <w:tcPr>
            <w:tcW w:w="3993" w:type="pct"/>
          </w:tcPr>
          <w:p w14:paraId="0D724CB2" w14:textId="77777777" w:rsidR="00466511" w:rsidRPr="0092250E" w:rsidRDefault="00466511" w:rsidP="0092250E">
            <w:pPr>
              <w:widowControl w:val="0"/>
              <w:shd w:val="clear" w:color="auto" w:fill="FFFFFF"/>
              <w:ind w:firstLine="278"/>
              <w:rPr>
                <w:rFonts w:eastAsia="Times New Roman" w:cs="Times New Roman"/>
              </w:rPr>
            </w:pPr>
          </w:p>
        </w:tc>
      </w:tr>
      <w:tr w:rsidR="0092250E" w:rsidRPr="00FA4FBF" w14:paraId="078C0ECF" w14:textId="77777777" w:rsidTr="00466511">
        <w:trPr>
          <w:trHeight w:val="160"/>
        </w:trPr>
        <w:tc>
          <w:tcPr>
            <w:tcW w:w="1007" w:type="pct"/>
          </w:tcPr>
          <w:p w14:paraId="75DA48A8"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522243B3" w14:textId="75A200F0" w:rsidR="0092250E" w:rsidRPr="0092250E" w:rsidRDefault="0092250E" w:rsidP="0092250E">
            <w:pPr>
              <w:ind w:firstLine="278"/>
              <w:rPr>
                <w:rFonts w:eastAsia="Times New Roman" w:cs="Times New Roman"/>
              </w:rPr>
            </w:pPr>
            <w:r w:rsidRPr="00A64B98">
              <w:rPr>
                <w:rFonts w:eastAsia="Times New Roman" w:cs="Times New Roman"/>
              </w:rPr>
              <w:t>(</w:t>
            </w:r>
            <w:r>
              <w:rPr>
                <w:rFonts w:eastAsia="Times New Roman" w:cs="Times New Roman"/>
              </w:rPr>
              <w:t>7</w:t>
            </w:r>
            <w:r w:rsidRPr="00A64B98">
              <w:rPr>
                <w:rFonts w:eastAsia="Times New Roman" w:cs="Times New Roman"/>
              </w:rPr>
              <w:t xml:space="preserve">) An interconnection agreement shall facilitate end-to-end connectivity </w:t>
            </w:r>
            <w:r w:rsidR="00235398">
              <w:rPr>
                <w:rFonts w:eastAsia="Times New Roman" w:cs="Times New Roman"/>
              </w:rPr>
              <w:t>and shall ensure</w:t>
            </w:r>
            <w:r w:rsidRPr="00A64B98">
              <w:rPr>
                <w:rFonts w:eastAsia="Times New Roman" w:cs="Times New Roman"/>
              </w:rPr>
              <w:t xml:space="preserve"> that all telecommunication services traffic originat</w:t>
            </w:r>
            <w:r w:rsidR="00235398">
              <w:rPr>
                <w:rFonts w:eastAsia="Times New Roman" w:cs="Times New Roman"/>
              </w:rPr>
              <w:t>ing</w:t>
            </w:r>
            <w:r w:rsidRPr="00A64B98">
              <w:rPr>
                <w:rFonts w:eastAsia="Times New Roman" w:cs="Times New Roman"/>
              </w:rPr>
              <w:t xml:space="preserve"> on the telecommunications system of an interconnecting licensee may be terminated at any point on the telecommunications system of an interconnect licensee on a </w:t>
            </w:r>
            <w:r w:rsidR="00235398">
              <w:rPr>
                <w:rFonts w:eastAsia="Times New Roman" w:cs="Times New Roman"/>
              </w:rPr>
              <w:t xml:space="preserve">fair, reasonable and </w:t>
            </w:r>
            <w:r w:rsidRPr="00A64B98">
              <w:rPr>
                <w:rFonts w:eastAsia="Times New Roman" w:cs="Times New Roman"/>
              </w:rPr>
              <w:t>non-discriminatory basis.</w:t>
            </w:r>
          </w:p>
        </w:tc>
      </w:tr>
      <w:tr w:rsidR="00466511" w:rsidRPr="00FA4FBF" w14:paraId="11BFBA21" w14:textId="77777777" w:rsidTr="00466511">
        <w:trPr>
          <w:trHeight w:val="160"/>
        </w:trPr>
        <w:tc>
          <w:tcPr>
            <w:tcW w:w="1007" w:type="pct"/>
          </w:tcPr>
          <w:p w14:paraId="01174B21" w14:textId="77777777" w:rsidR="00466511" w:rsidRPr="00FA4FBF" w:rsidDel="00430217" w:rsidRDefault="00466511" w:rsidP="00FD0011">
            <w:pPr>
              <w:spacing w:after="120"/>
              <w:rPr>
                <w:rFonts w:eastAsia="Calibri" w:cs="Times New Roman"/>
                <w:sz w:val="18"/>
                <w:szCs w:val="18"/>
                <w:lang w:val="en-GB"/>
              </w:rPr>
            </w:pPr>
          </w:p>
        </w:tc>
        <w:tc>
          <w:tcPr>
            <w:tcW w:w="3993" w:type="pct"/>
          </w:tcPr>
          <w:p w14:paraId="75A9E4E9" w14:textId="77777777" w:rsidR="00466511" w:rsidRPr="00A64B98" w:rsidRDefault="00466511" w:rsidP="0092250E">
            <w:pPr>
              <w:ind w:firstLine="278"/>
              <w:rPr>
                <w:rFonts w:eastAsia="Times New Roman" w:cs="Times New Roman"/>
              </w:rPr>
            </w:pPr>
          </w:p>
        </w:tc>
      </w:tr>
      <w:tr w:rsidR="00FD0011" w:rsidRPr="00FA4FBF" w14:paraId="7036E173" w14:textId="77777777" w:rsidTr="00466511">
        <w:trPr>
          <w:trHeight w:val="160"/>
        </w:trPr>
        <w:tc>
          <w:tcPr>
            <w:tcW w:w="1007" w:type="pct"/>
          </w:tcPr>
          <w:p w14:paraId="7BA517DD" w14:textId="44C3E665" w:rsidR="00FD0011" w:rsidRPr="004005F6" w:rsidDel="00430217" w:rsidRDefault="004005F6" w:rsidP="00FD0011">
            <w:pPr>
              <w:spacing w:after="120"/>
              <w:jc w:val="left"/>
              <w:rPr>
                <w:rFonts w:eastAsia="Calibri" w:cs="Times New Roman"/>
                <w:sz w:val="18"/>
                <w:szCs w:val="18"/>
                <w:lang w:val="en-GB"/>
              </w:rPr>
            </w:pPr>
            <w:r w:rsidRPr="004005F6">
              <w:rPr>
                <w:rFonts w:cs="Times New Roman"/>
                <w:sz w:val="18"/>
                <w:szCs w:val="18"/>
              </w:rPr>
              <w:t>Interconnection procedures.</w:t>
            </w:r>
          </w:p>
        </w:tc>
        <w:tc>
          <w:tcPr>
            <w:tcW w:w="3993" w:type="pct"/>
          </w:tcPr>
          <w:p w14:paraId="0791675C" w14:textId="561BFC76" w:rsidR="0092250E" w:rsidRPr="0092250E" w:rsidRDefault="0092250E" w:rsidP="0092250E">
            <w:pPr>
              <w:pStyle w:val="ListParagraph"/>
              <w:widowControl w:val="0"/>
              <w:numPr>
                <w:ilvl w:val="0"/>
                <w:numId w:val="1"/>
              </w:numPr>
              <w:ind w:left="0" w:firstLine="415"/>
              <w:rPr>
                <w:rFonts w:eastAsia="Times New Roman" w:cs="Times New Roman"/>
              </w:rPr>
            </w:pPr>
            <w:r w:rsidRPr="0092250E">
              <w:rPr>
                <w:rFonts w:eastAsia="Times New Roman" w:cs="Times New Roman"/>
              </w:rPr>
              <w:t>(1) An interconnecting licensee who intends to enter into an interconnection agreement with an interconnect licensee shall make a request in writing and shall provide the interconnection licensee with the following information</w:t>
            </w:r>
            <w:r>
              <w:rPr>
                <w:rFonts w:eastAsia="Times New Roman" w:cs="Times New Roman"/>
              </w:rPr>
              <w:t>—</w:t>
            </w:r>
          </w:p>
        </w:tc>
      </w:tr>
      <w:tr w:rsidR="00FD0011" w:rsidRPr="00FA4FBF" w14:paraId="2B3F2833" w14:textId="77777777" w:rsidTr="00466511">
        <w:trPr>
          <w:trHeight w:val="160"/>
        </w:trPr>
        <w:tc>
          <w:tcPr>
            <w:tcW w:w="1007" w:type="pct"/>
          </w:tcPr>
          <w:p w14:paraId="03ACD435"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1855B64B" w14:textId="15025F08" w:rsidR="00FD0011" w:rsidRPr="0092250E" w:rsidRDefault="0092250E" w:rsidP="0059308B">
            <w:pPr>
              <w:pStyle w:val="ListParagraph"/>
              <w:widowControl w:val="0"/>
              <w:numPr>
                <w:ilvl w:val="0"/>
                <w:numId w:val="2"/>
              </w:numPr>
              <w:rPr>
                <w:rFonts w:eastAsia="Times New Roman" w:cs="Times New Roman"/>
              </w:rPr>
            </w:pPr>
            <w:r w:rsidRPr="00A64B98">
              <w:rPr>
                <w:rFonts w:eastAsia="Times New Roman" w:cs="Times New Roman"/>
              </w:rPr>
              <w:t>the form of interconnection;</w:t>
            </w:r>
          </w:p>
        </w:tc>
      </w:tr>
      <w:tr w:rsidR="00FD0011" w:rsidRPr="00FA4FBF" w14:paraId="2A9DFCD4" w14:textId="77777777" w:rsidTr="00466511">
        <w:trPr>
          <w:trHeight w:val="160"/>
        </w:trPr>
        <w:tc>
          <w:tcPr>
            <w:tcW w:w="1007" w:type="pct"/>
          </w:tcPr>
          <w:p w14:paraId="26F9CC31"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581B4E76" w14:textId="57918BFB" w:rsidR="00FD0011" w:rsidRPr="0092250E" w:rsidRDefault="0092250E" w:rsidP="0059308B">
            <w:pPr>
              <w:pStyle w:val="ListParagraph"/>
              <w:widowControl w:val="0"/>
              <w:numPr>
                <w:ilvl w:val="0"/>
                <w:numId w:val="2"/>
              </w:numPr>
              <w:rPr>
                <w:rFonts w:eastAsia="Times New Roman" w:cs="Times New Roman"/>
              </w:rPr>
            </w:pPr>
            <w:r w:rsidRPr="00A64B98">
              <w:rPr>
                <w:rFonts w:eastAsia="Times New Roman" w:cs="Times New Roman"/>
              </w:rPr>
              <w:t>the date for the commencement of negotiations;</w:t>
            </w:r>
          </w:p>
        </w:tc>
      </w:tr>
      <w:tr w:rsidR="00FD0011" w:rsidRPr="00FA4FBF" w14:paraId="50CF9603" w14:textId="77777777" w:rsidTr="00466511">
        <w:trPr>
          <w:trHeight w:val="160"/>
        </w:trPr>
        <w:tc>
          <w:tcPr>
            <w:tcW w:w="1007" w:type="pct"/>
          </w:tcPr>
          <w:p w14:paraId="018425CF"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45AB1EF6" w14:textId="776532ED" w:rsidR="00FD0011" w:rsidRPr="0092250E" w:rsidRDefault="0092250E" w:rsidP="0059308B">
            <w:pPr>
              <w:pStyle w:val="ListParagraph"/>
              <w:widowControl w:val="0"/>
              <w:numPr>
                <w:ilvl w:val="0"/>
                <w:numId w:val="2"/>
              </w:numPr>
              <w:rPr>
                <w:rFonts w:eastAsia="Times New Roman" w:cs="Times New Roman"/>
              </w:rPr>
            </w:pPr>
            <w:r w:rsidRPr="00A64B98">
              <w:rPr>
                <w:rFonts w:eastAsia="Times New Roman" w:cs="Times New Roman"/>
              </w:rPr>
              <w:t>the approximate date the interconnection is required; and</w:t>
            </w:r>
          </w:p>
        </w:tc>
      </w:tr>
      <w:tr w:rsidR="00FD0011" w:rsidRPr="00FA4FBF" w14:paraId="1A81BE54" w14:textId="77777777" w:rsidTr="00466511">
        <w:trPr>
          <w:trHeight w:val="160"/>
        </w:trPr>
        <w:tc>
          <w:tcPr>
            <w:tcW w:w="1007" w:type="pct"/>
          </w:tcPr>
          <w:p w14:paraId="1711E23C" w14:textId="77777777" w:rsidR="00FD0011" w:rsidRPr="00FA4FBF" w:rsidDel="00430217" w:rsidRDefault="00FD0011" w:rsidP="00FD0011">
            <w:pPr>
              <w:spacing w:after="120"/>
              <w:rPr>
                <w:rFonts w:eastAsia="Calibri" w:cs="Times New Roman"/>
                <w:sz w:val="18"/>
                <w:szCs w:val="18"/>
                <w:lang w:val="en-GB"/>
              </w:rPr>
            </w:pPr>
          </w:p>
        </w:tc>
        <w:tc>
          <w:tcPr>
            <w:tcW w:w="3993" w:type="pct"/>
          </w:tcPr>
          <w:p w14:paraId="2420D46A" w14:textId="320728AC" w:rsidR="00FD0011" w:rsidRPr="0092250E" w:rsidRDefault="0092250E" w:rsidP="0059308B">
            <w:pPr>
              <w:pStyle w:val="ListParagraph"/>
              <w:widowControl w:val="0"/>
              <w:numPr>
                <w:ilvl w:val="0"/>
                <w:numId w:val="2"/>
              </w:numPr>
              <w:rPr>
                <w:rFonts w:eastAsia="Times New Roman" w:cs="Times New Roman"/>
              </w:rPr>
            </w:pPr>
            <w:r w:rsidRPr="00A64B98">
              <w:rPr>
                <w:rFonts w:eastAsia="Times New Roman" w:cs="Times New Roman"/>
              </w:rPr>
              <w:t>an estimate of the capacity required.</w:t>
            </w:r>
          </w:p>
        </w:tc>
      </w:tr>
      <w:tr w:rsidR="00CD298D" w:rsidRPr="00FA4FBF" w14:paraId="1976D633" w14:textId="77777777" w:rsidTr="00466511">
        <w:trPr>
          <w:trHeight w:val="160"/>
        </w:trPr>
        <w:tc>
          <w:tcPr>
            <w:tcW w:w="1007" w:type="pct"/>
          </w:tcPr>
          <w:p w14:paraId="321FF47B"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0EF2F392" w14:textId="77777777" w:rsidR="00CD298D" w:rsidRPr="00A64B98" w:rsidRDefault="00CD298D" w:rsidP="00CD298D">
            <w:pPr>
              <w:pStyle w:val="ListParagraph"/>
              <w:widowControl w:val="0"/>
              <w:ind w:left="1022"/>
              <w:rPr>
                <w:rFonts w:eastAsia="Times New Roman" w:cs="Times New Roman"/>
              </w:rPr>
            </w:pPr>
          </w:p>
        </w:tc>
      </w:tr>
      <w:tr w:rsidR="0092250E" w:rsidRPr="00FA4FBF" w14:paraId="14DDD80D" w14:textId="77777777" w:rsidTr="00466511">
        <w:trPr>
          <w:trHeight w:val="160"/>
        </w:trPr>
        <w:tc>
          <w:tcPr>
            <w:tcW w:w="1007" w:type="pct"/>
          </w:tcPr>
          <w:p w14:paraId="46A8A376"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4E93BD9C" w14:textId="1E0CE6EF" w:rsidR="0092250E" w:rsidRPr="0092250E" w:rsidRDefault="0092250E" w:rsidP="0092250E">
            <w:pPr>
              <w:widowControl w:val="0"/>
              <w:ind w:firstLine="420"/>
              <w:rPr>
                <w:rFonts w:eastAsia="Times New Roman" w:cs="Times New Roman"/>
              </w:rPr>
            </w:pPr>
            <w:r w:rsidRPr="00A64B98">
              <w:rPr>
                <w:rFonts w:eastAsia="Times New Roman" w:cs="Times New Roman"/>
              </w:rPr>
              <w:t>(2) An interconnecting licensee shall, within seven days of making a request for interconnection to an interconnect licensee, submit a copy of the request to the Authority.</w:t>
            </w:r>
          </w:p>
        </w:tc>
      </w:tr>
      <w:tr w:rsidR="00CD298D" w:rsidRPr="00FA4FBF" w14:paraId="5CF58FD9" w14:textId="77777777" w:rsidTr="00466511">
        <w:trPr>
          <w:trHeight w:val="160"/>
        </w:trPr>
        <w:tc>
          <w:tcPr>
            <w:tcW w:w="1007" w:type="pct"/>
          </w:tcPr>
          <w:p w14:paraId="64A066C8"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7893E643" w14:textId="77777777" w:rsidR="00CD298D" w:rsidRPr="00A64B98" w:rsidRDefault="00CD298D" w:rsidP="0092250E">
            <w:pPr>
              <w:widowControl w:val="0"/>
              <w:ind w:firstLine="420"/>
              <w:rPr>
                <w:rFonts w:eastAsia="Times New Roman" w:cs="Times New Roman"/>
              </w:rPr>
            </w:pPr>
          </w:p>
        </w:tc>
      </w:tr>
      <w:tr w:rsidR="0092250E" w:rsidRPr="00FA4FBF" w14:paraId="18979A67" w14:textId="77777777" w:rsidTr="00466511">
        <w:trPr>
          <w:trHeight w:val="160"/>
        </w:trPr>
        <w:tc>
          <w:tcPr>
            <w:tcW w:w="1007" w:type="pct"/>
          </w:tcPr>
          <w:p w14:paraId="3EE0E3B2"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548BF735" w14:textId="39E07B9C" w:rsidR="0092250E" w:rsidRPr="00A64B98" w:rsidRDefault="0092250E" w:rsidP="0092250E">
            <w:pPr>
              <w:widowControl w:val="0"/>
              <w:ind w:firstLine="420"/>
              <w:rPr>
                <w:rFonts w:eastAsia="Times New Roman" w:cs="Times New Roman"/>
              </w:rPr>
            </w:pPr>
            <w:r w:rsidRPr="00A64B98">
              <w:rPr>
                <w:rFonts w:eastAsia="Times New Roman" w:cs="Times New Roman"/>
              </w:rPr>
              <w:t>(3) The interconnect licensee shall, within fourteen days of receipt of the request for interconnection, inform the interconnecting licensee in writing of—</w:t>
            </w:r>
          </w:p>
        </w:tc>
      </w:tr>
      <w:tr w:rsidR="0092250E" w:rsidRPr="00FA4FBF" w14:paraId="48AD8CDE" w14:textId="77777777" w:rsidTr="00466511">
        <w:trPr>
          <w:trHeight w:val="160"/>
        </w:trPr>
        <w:tc>
          <w:tcPr>
            <w:tcW w:w="1007" w:type="pct"/>
          </w:tcPr>
          <w:p w14:paraId="55768105"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3E406D4A" w14:textId="7004282D" w:rsidR="0092250E" w:rsidRPr="0092250E" w:rsidRDefault="0092250E" w:rsidP="0059308B">
            <w:pPr>
              <w:pStyle w:val="ListParagraph"/>
              <w:widowControl w:val="0"/>
              <w:numPr>
                <w:ilvl w:val="0"/>
                <w:numId w:val="12"/>
              </w:numPr>
              <w:ind w:left="987"/>
              <w:rPr>
                <w:rFonts w:eastAsia="Times New Roman" w:cs="Times New Roman"/>
              </w:rPr>
            </w:pPr>
            <w:r w:rsidRPr="00A64B98">
              <w:rPr>
                <w:rFonts w:eastAsia="Times New Roman" w:cs="Times New Roman"/>
              </w:rPr>
              <w:t>its ability to supply the form of interconnection requested within the timelines requested by the interconnecting licensee; and</w:t>
            </w:r>
          </w:p>
        </w:tc>
      </w:tr>
      <w:tr w:rsidR="0092250E" w:rsidRPr="00FA4FBF" w14:paraId="0CB30B17" w14:textId="77777777" w:rsidTr="00466511">
        <w:trPr>
          <w:trHeight w:val="160"/>
        </w:trPr>
        <w:tc>
          <w:tcPr>
            <w:tcW w:w="1007" w:type="pct"/>
          </w:tcPr>
          <w:p w14:paraId="0F299CBC"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4A6E8361" w14:textId="6A863FE1" w:rsidR="0092250E" w:rsidRPr="0092250E" w:rsidRDefault="0092250E" w:rsidP="0059308B">
            <w:pPr>
              <w:pStyle w:val="ListParagraph"/>
              <w:widowControl w:val="0"/>
              <w:numPr>
                <w:ilvl w:val="0"/>
                <w:numId w:val="12"/>
              </w:numPr>
              <w:ind w:left="987"/>
              <w:rPr>
                <w:rFonts w:eastAsia="Times New Roman" w:cs="Times New Roman"/>
              </w:rPr>
            </w:pPr>
            <w:proofErr w:type="gramStart"/>
            <w:r w:rsidRPr="0092250E">
              <w:rPr>
                <w:rFonts w:eastAsia="Times New Roman" w:cs="Times New Roman"/>
              </w:rPr>
              <w:t xml:space="preserve">its </w:t>
            </w:r>
            <w:r w:rsidR="0053178B" w:rsidRPr="0053178B">
              <w:rPr>
                <w:rFonts w:eastAsia="Times New Roman" w:cs="Times New Roman"/>
              </w:rPr>
              <w:t>readiness</w:t>
            </w:r>
            <w:proofErr w:type="gramEnd"/>
            <w:r w:rsidR="0053178B">
              <w:rPr>
                <w:rFonts w:eastAsia="Times New Roman" w:cs="Times New Roman"/>
              </w:rPr>
              <w:t xml:space="preserve"> </w:t>
            </w:r>
            <w:r w:rsidRPr="0092250E">
              <w:rPr>
                <w:rFonts w:eastAsia="Times New Roman" w:cs="Times New Roman"/>
              </w:rPr>
              <w:t>to commence negotiations on the date requested.</w:t>
            </w:r>
          </w:p>
        </w:tc>
      </w:tr>
      <w:tr w:rsidR="00CD298D" w:rsidRPr="00FA4FBF" w14:paraId="7A84C7E8" w14:textId="77777777" w:rsidTr="00466511">
        <w:trPr>
          <w:trHeight w:val="160"/>
        </w:trPr>
        <w:tc>
          <w:tcPr>
            <w:tcW w:w="1007" w:type="pct"/>
          </w:tcPr>
          <w:p w14:paraId="3468E0B0"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36807E94" w14:textId="77777777" w:rsidR="00CD298D" w:rsidRPr="0092250E" w:rsidRDefault="00CD298D" w:rsidP="00CD298D">
            <w:pPr>
              <w:pStyle w:val="ListParagraph"/>
              <w:widowControl w:val="0"/>
              <w:ind w:left="987"/>
              <w:rPr>
                <w:rFonts w:eastAsia="Times New Roman" w:cs="Times New Roman"/>
              </w:rPr>
            </w:pPr>
          </w:p>
        </w:tc>
      </w:tr>
      <w:tr w:rsidR="0092250E" w:rsidRPr="00FA4FBF" w14:paraId="4EF97D48" w14:textId="77777777" w:rsidTr="00466511">
        <w:trPr>
          <w:trHeight w:val="160"/>
        </w:trPr>
        <w:tc>
          <w:tcPr>
            <w:tcW w:w="1007" w:type="pct"/>
          </w:tcPr>
          <w:p w14:paraId="6432DC04"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0E2F7DCB" w14:textId="29103A50" w:rsidR="0092250E" w:rsidRPr="00A64B98" w:rsidRDefault="0092250E" w:rsidP="0092250E">
            <w:pPr>
              <w:widowControl w:val="0"/>
              <w:ind w:firstLine="420"/>
              <w:rPr>
                <w:rFonts w:eastAsia="Times New Roman" w:cs="Times New Roman"/>
              </w:rPr>
            </w:pPr>
            <w:r w:rsidRPr="00A64B98">
              <w:rPr>
                <w:rFonts w:eastAsia="Times New Roman" w:cs="Times New Roman"/>
              </w:rPr>
              <w:t>(</w:t>
            </w:r>
            <w:r w:rsidR="008E21AC">
              <w:rPr>
                <w:rFonts w:eastAsia="Times New Roman" w:cs="Times New Roman"/>
              </w:rPr>
              <w:t>4</w:t>
            </w:r>
            <w:r w:rsidRPr="00A64B98">
              <w:rPr>
                <w:rFonts w:eastAsia="Times New Roman" w:cs="Times New Roman"/>
              </w:rPr>
              <w:t xml:space="preserve">) </w:t>
            </w:r>
            <w:r w:rsidRPr="006F4FE0">
              <w:rPr>
                <w:rFonts w:cs="Times New Roman"/>
              </w:rPr>
              <w:t xml:space="preserve">Where parties have not agreed on a date to commence negotiations, </w:t>
            </w:r>
            <w:r w:rsidRPr="00A64B98">
              <w:rPr>
                <w:rFonts w:eastAsia="Times New Roman" w:cs="Times New Roman"/>
              </w:rPr>
              <w:t>th</w:t>
            </w:r>
            <w:r w:rsidRPr="006F4FE0">
              <w:rPr>
                <w:rFonts w:cs="Times New Roman"/>
              </w:rPr>
              <w:t xml:space="preserve">e Authority shall upon the request of a </w:t>
            </w:r>
            <w:proofErr w:type="gramStart"/>
            <w:r w:rsidRPr="006F4FE0">
              <w:rPr>
                <w:rFonts w:cs="Times New Roman"/>
              </w:rPr>
              <w:t>party,</w:t>
            </w:r>
            <w:proofErr w:type="gramEnd"/>
            <w:r w:rsidRPr="006F4FE0">
              <w:rPr>
                <w:rFonts w:cs="Times New Roman"/>
              </w:rPr>
              <w:t xml:space="preserve"> </w:t>
            </w:r>
            <w:r w:rsidR="0053178B" w:rsidRPr="0053178B">
              <w:rPr>
                <w:rFonts w:cs="Times New Roman"/>
              </w:rPr>
              <w:t>specify the date on which negotiations shall commence.</w:t>
            </w:r>
            <w:r w:rsidR="0053178B">
              <w:rPr>
                <w:rFonts w:cs="Times New Roman"/>
              </w:rPr>
              <w:t xml:space="preserve"> </w:t>
            </w:r>
          </w:p>
        </w:tc>
      </w:tr>
      <w:tr w:rsidR="00CD298D" w:rsidRPr="00FA4FBF" w14:paraId="117EDD1B" w14:textId="77777777" w:rsidTr="00466511">
        <w:trPr>
          <w:trHeight w:val="160"/>
        </w:trPr>
        <w:tc>
          <w:tcPr>
            <w:tcW w:w="1007" w:type="pct"/>
          </w:tcPr>
          <w:p w14:paraId="50AD42A6"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21E2B678" w14:textId="77777777" w:rsidR="00CD298D" w:rsidRPr="00A64B98" w:rsidRDefault="00CD298D" w:rsidP="0092250E">
            <w:pPr>
              <w:widowControl w:val="0"/>
              <w:ind w:firstLine="420"/>
              <w:rPr>
                <w:rFonts w:eastAsia="Times New Roman" w:cs="Times New Roman"/>
              </w:rPr>
            </w:pPr>
          </w:p>
        </w:tc>
      </w:tr>
      <w:tr w:rsidR="0092250E" w:rsidRPr="00FA4FBF" w14:paraId="3DDDAC33" w14:textId="77777777" w:rsidTr="00466511">
        <w:trPr>
          <w:trHeight w:val="160"/>
        </w:trPr>
        <w:tc>
          <w:tcPr>
            <w:tcW w:w="1007" w:type="pct"/>
          </w:tcPr>
          <w:p w14:paraId="1D65A3E7"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5F4D91C2" w14:textId="654CAE44" w:rsidR="0092250E" w:rsidRPr="00A64B98" w:rsidRDefault="0092250E" w:rsidP="0092250E">
            <w:pPr>
              <w:widowControl w:val="0"/>
              <w:ind w:firstLine="420"/>
              <w:rPr>
                <w:rFonts w:eastAsia="Times New Roman" w:cs="Times New Roman"/>
              </w:rPr>
            </w:pPr>
            <w:r w:rsidRPr="00A64B98">
              <w:rPr>
                <w:rFonts w:eastAsia="Times New Roman" w:cs="Times New Roman"/>
              </w:rPr>
              <w:t>(</w:t>
            </w:r>
            <w:r w:rsidR="008E21AC">
              <w:rPr>
                <w:rFonts w:eastAsia="Times New Roman" w:cs="Times New Roman"/>
              </w:rPr>
              <w:t>5</w:t>
            </w:r>
            <w:r w:rsidRPr="00A64B98">
              <w:rPr>
                <w:rFonts w:eastAsia="Times New Roman" w:cs="Times New Roman"/>
              </w:rPr>
              <w:t>) Where</w:t>
            </w:r>
            <w:r w:rsidR="0053178B">
              <w:rPr>
                <w:rFonts w:eastAsia="Times New Roman" w:cs="Times New Roman"/>
              </w:rPr>
              <w:t xml:space="preserve"> </w:t>
            </w:r>
            <w:r w:rsidR="0053178B" w:rsidRPr="0053178B">
              <w:rPr>
                <w:rFonts w:eastAsia="Times New Roman" w:cs="Times New Roman"/>
              </w:rPr>
              <w:t>negotiations have not been concluded within forty-two days from the date of the interconnection request, the Authority may invite the parties to make representations and may issue such directions as it considers appropriate, which shall apply during the negotiation period and after the negotiations are completed.</w:t>
            </w:r>
            <w:r w:rsidRPr="00A64B98">
              <w:rPr>
                <w:rFonts w:eastAsia="Times New Roman" w:cs="Times New Roman"/>
              </w:rPr>
              <w:t xml:space="preserve"> </w:t>
            </w:r>
          </w:p>
        </w:tc>
      </w:tr>
      <w:tr w:rsidR="00CD298D" w:rsidRPr="00FA4FBF" w14:paraId="2810F4A6" w14:textId="77777777" w:rsidTr="00466511">
        <w:trPr>
          <w:trHeight w:val="160"/>
        </w:trPr>
        <w:tc>
          <w:tcPr>
            <w:tcW w:w="1007" w:type="pct"/>
          </w:tcPr>
          <w:p w14:paraId="5D7E5858"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5310015B" w14:textId="77777777" w:rsidR="00CD298D" w:rsidRPr="00A64B98" w:rsidRDefault="00CD298D" w:rsidP="0092250E">
            <w:pPr>
              <w:widowControl w:val="0"/>
              <w:ind w:firstLine="420"/>
              <w:rPr>
                <w:rFonts w:eastAsia="Times New Roman" w:cs="Times New Roman"/>
              </w:rPr>
            </w:pPr>
          </w:p>
        </w:tc>
      </w:tr>
      <w:tr w:rsidR="0092250E" w:rsidRPr="00FA4FBF" w14:paraId="5918A74E" w14:textId="77777777" w:rsidTr="00466511">
        <w:trPr>
          <w:trHeight w:val="160"/>
        </w:trPr>
        <w:tc>
          <w:tcPr>
            <w:tcW w:w="1007" w:type="pct"/>
          </w:tcPr>
          <w:p w14:paraId="142A755B"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3BE4F1AF" w14:textId="20CAA00A" w:rsidR="0092250E" w:rsidRPr="00A64B98" w:rsidRDefault="0092250E" w:rsidP="0092250E">
            <w:pPr>
              <w:widowControl w:val="0"/>
              <w:ind w:firstLine="420"/>
              <w:rPr>
                <w:rFonts w:eastAsia="Times New Roman" w:cs="Times New Roman"/>
              </w:rPr>
            </w:pPr>
            <w:r w:rsidRPr="00A64B98">
              <w:rPr>
                <w:rFonts w:eastAsia="Times New Roman" w:cs="Times New Roman"/>
              </w:rPr>
              <w:t>(</w:t>
            </w:r>
            <w:r w:rsidR="008E21AC">
              <w:rPr>
                <w:rFonts w:eastAsia="Times New Roman" w:cs="Times New Roman"/>
              </w:rPr>
              <w:t>6</w:t>
            </w:r>
            <w:r w:rsidRPr="00A64B98">
              <w:rPr>
                <w:rFonts w:eastAsia="Times New Roman" w:cs="Times New Roman"/>
              </w:rPr>
              <w:t>) Any dispute that may arise regarding the timely provision of interconnection or notice of planned changes shall be submitted promptly to the Authority for determination.</w:t>
            </w:r>
          </w:p>
        </w:tc>
      </w:tr>
      <w:tr w:rsidR="0092250E" w:rsidRPr="00FA4FBF" w14:paraId="65C25A87" w14:textId="77777777" w:rsidTr="00466511">
        <w:trPr>
          <w:trHeight w:val="160"/>
        </w:trPr>
        <w:tc>
          <w:tcPr>
            <w:tcW w:w="1007" w:type="pct"/>
          </w:tcPr>
          <w:p w14:paraId="2FC60054" w14:textId="77777777" w:rsidR="0092250E" w:rsidRPr="00FA4FBF" w:rsidDel="00430217" w:rsidRDefault="0092250E" w:rsidP="00FD0011">
            <w:pPr>
              <w:spacing w:after="120"/>
              <w:rPr>
                <w:rFonts w:eastAsia="Calibri" w:cs="Times New Roman"/>
                <w:sz w:val="18"/>
                <w:szCs w:val="18"/>
                <w:lang w:val="en-GB"/>
              </w:rPr>
            </w:pPr>
          </w:p>
        </w:tc>
        <w:tc>
          <w:tcPr>
            <w:tcW w:w="3993" w:type="pct"/>
          </w:tcPr>
          <w:p w14:paraId="5A07512F" w14:textId="77777777" w:rsidR="0092250E" w:rsidRPr="00A64B98" w:rsidRDefault="0092250E" w:rsidP="0092250E">
            <w:pPr>
              <w:widowControl w:val="0"/>
              <w:rPr>
                <w:rFonts w:eastAsia="Times New Roman" w:cs="Times New Roman"/>
              </w:rPr>
            </w:pPr>
          </w:p>
        </w:tc>
      </w:tr>
      <w:tr w:rsidR="00FD0011" w:rsidRPr="00FA4FBF" w14:paraId="08DBBACF" w14:textId="77777777" w:rsidTr="00466511">
        <w:trPr>
          <w:trHeight w:val="160"/>
        </w:trPr>
        <w:tc>
          <w:tcPr>
            <w:tcW w:w="1007" w:type="pct"/>
          </w:tcPr>
          <w:p w14:paraId="58BCA7CF" w14:textId="3D497916" w:rsidR="00FD0011" w:rsidRPr="004D7101" w:rsidDel="00430217" w:rsidRDefault="00F62BCC" w:rsidP="00FD0011">
            <w:pPr>
              <w:spacing w:after="120"/>
              <w:jc w:val="left"/>
              <w:rPr>
                <w:rFonts w:eastAsia="Calibri" w:cs="Times New Roman"/>
                <w:sz w:val="18"/>
                <w:szCs w:val="18"/>
                <w:lang w:val="en-GB"/>
              </w:rPr>
            </w:pPr>
            <w:r w:rsidRPr="004D7101">
              <w:rPr>
                <w:rFonts w:cs="Times New Roman"/>
                <w:sz w:val="18"/>
                <w:szCs w:val="18"/>
              </w:rPr>
              <w:t>Establishment and location of points of interconnection.</w:t>
            </w:r>
          </w:p>
        </w:tc>
        <w:tc>
          <w:tcPr>
            <w:tcW w:w="3993" w:type="pct"/>
          </w:tcPr>
          <w:p w14:paraId="587E85B1" w14:textId="0FCED818" w:rsidR="00FD0011" w:rsidRDefault="00F62BCC" w:rsidP="00F62BCC">
            <w:pPr>
              <w:pStyle w:val="ListParagraph"/>
              <w:widowControl w:val="0"/>
              <w:numPr>
                <w:ilvl w:val="0"/>
                <w:numId w:val="1"/>
              </w:numPr>
              <w:ind w:left="0" w:firstLine="415"/>
              <w:rPr>
                <w:rFonts w:eastAsia="Calibri" w:cs="Times New Roman"/>
                <w:lang w:val="en-GB"/>
              </w:rPr>
            </w:pPr>
            <w:r w:rsidRPr="00A64B98">
              <w:rPr>
                <w:rFonts w:eastAsia="Times New Roman" w:cs="Times New Roman"/>
              </w:rPr>
              <w:t>(1) The parties to an interconnecting agreement shall establish and maintain points of interconnection at any technically feasible interconnection points agreed by the parties.</w:t>
            </w:r>
          </w:p>
        </w:tc>
      </w:tr>
      <w:tr w:rsidR="00CD298D" w:rsidRPr="00FA4FBF" w14:paraId="4BE9E489" w14:textId="77777777" w:rsidTr="00466511">
        <w:trPr>
          <w:trHeight w:val="160"/>
        </w:trPr>
        <w:tc>
          <w:tcPr>
            <w:tcW w:w="1007" w:type="pct"/>
          </w:tcPr>
          <w:p w14:paraId="42BB057B" w14:textId="77777777" w:rsidR="00CD298D" w:rsidRPr="004D7101" w:rsidRDefault="00CD298D" w:rsidP="00FD0011">
            <w:pPr>
              <w:spacing w:after="120"/>
              <w:rPr>
                <w:rFonts w:cs="Times New Roman"/>
                <w:sz w:val="18"/>
                <w:szCs w:val="18"/>
              </w:rPr>
            </w:pPr>
          </w:p>
        </w:tc>
        <w:tc>
          <w:tcPr>
            <w:tcW w:w="3993" w:type="pct"/>
          </w:tcPr>
          <w:p w14:paraId="1BCE1435" w14:textId="77777777" w:rsidR="00CD298D" w:rsidRPr="00A64B98" w:rsidRDefault="00CD298D" w:rsidP="00CD298D">
            <w:pPr>
              <w:pStyle w:val="ListParagraph"/>
              <w:widowControl w:val="0"/>
              <w:ind w:left="415"/>
              <w:rPr>
                <w:rFonts w:eastAsia="Times New Roman" w:cs="Times New Roman"/>
              </w:rPr>
            </w:pPr>
          </w:p>
        </w:tc>
      </w:tr>
      <w:tr w:rsidR="00F62BCC" w:rsidRPr="00FA4FBF" w14:paraId="7DEF7AE8" w14:textId="77777777" w:rsidTr="00466511">
        <w:trPr>
          <w:trHeight w:val="160"/>
        </w:trPr>
        <w:tc>
          <w:tcPr>
            <w:tcW w:w="1007" w:type="pct"/>
          </w:tcPr>
          <w:p w14:paraId="2CBECB8F" w14:textId="77777777" w:rsidR="00F62BCC" w:rsidRPr="0030551D" w:rsidRDefault="00F62BCC" w:rsidP="00FD0011">
            <w:pPr>
              <w:spacing w:after="120"/>
              <w:rPr>
                <w:rFonts w:eastAsia="Calibri" w:cs="Times New Roman"/>
                <w:sz w:val="18"/>
                <w:szCs w:val="18"/>
              </w:rPr>
            </w:pPr>
          </w:p>
        </w:tc>
        <w:tc>
          <w:tcPr>
            <w:tcW w:w="3993" w:type="pct"/>
          </w:tcPr>
          <w:p w14:paraId="2E93FA20" w14:textId="66F126D8" w:rsidR="00F62BCC" w:rsidRPr="00F62BCC" w:rsidRDefault="00F62BCC" w:rsidP="00F62BCC">
            <w:pPr>
              <w:widowControl w:val="0"/>
              <w:ind w:firstLine="420"/>
              <w:rPr>
                <w:rFonts w:eastAsia="Times New Roman" w:cs="Times New Roman"/>
              </w:rPr>
            </w:pPr>
            <w:r w:rsidRPr="00F62BCC">
              <w:rPr>
                <w:rFonts w:eastAsia="Times New Roman" w:cs="Times New Roman"/>
              </w:rPr>
              <w:t xml:space="preserve">(2) An interconnecting licensee shall, </w:t>
            </w:r>
            <w:r w:rsidR="00A71FF6">
              <w:rPr>
                <w:rFonts w:eastAsia="Times New Roman" w:cs="Times New Roman"/>
              </w:rPr>
              <w:t>with</w:t>
            </w:r>
            <w:r w:rsidRPr="00F62BCC">
              <w:rPr>
                <w:rFonts w:eastAsia="Times New Roman" w:cs="Times New Roman"/>
              </w:rPr>
              <w:t xml:space="preserve"> sufficient </w:t>
            </w:r>
            <w:r w:rsidR="00A71FF6">
              <w:rPr>
                <w:rFonts w:eastAsia="Times New Roman" w:cs="Times New Roman"/>
              </w:rPr>
              <w:lastRenderedPageBreak/>
              <w:t xml:space="preserve">technical </w:t>
            </w:r>
            <w:r w:rsidRPr="00F62BCC">
              <w:rPr>
                <w:rFonts w:eastAsia="Times New Roman" w:cs="Times New Roman"/>
              </w:rPr>
              <w:t xml:space="preserve">detail, notify the interconnect licensee of the points at which they </w:t>
            </w:r>
            <w:r w:rsidR="00A71FF6">
              <w:rPr>
                <w:rFonts w:eastAsia="Times New Roman" w:cs="Times New Roman"/>
              </w:rPr>
              <w:t xml:space="preserve">seek </w:t>
            </w:r>
            <w:r w:rsidRPr="00F62BCC">
              <w:rPr>
                <w:rFonts w:eastAsia="Times New Roman" w:cs="Times New Roman"/>
              </w:rPr>
              <w:t>to be interconnected.</w:t>
            </w:r>
          </w:p>
        </w:tc>
      </w:tr>
      <w:tr w:rsidR="00CD298D" w:rsidRPr="00FA4FBF" w14:paraId="236289BB" w14:textId="77777777" w:rsidTr="00466511">
        <w:trPr>
          <w:trHeight w:val="160"/>
        </w:trPr>
        <w:tc>
          <w:tcPr>
            <w:tcW w:w="1007" w:type="pct"/>
          </w:tcPr>
          <w:p w14:paraId="409F6FB4" w14:textId="77777777" w:rsidR="00CD298D" w:rsidRPr="0030551D" w:rsidRDefault="00CD298D" w:rsidP="00FD0011">
            <w:pPr>
              <w:spacing w:after="120"/>
              <w:rPr>
                <w:rFonts w:eastAsia="Calibri" w:cs="Times New Roman"/>
                <w:sz w:val="18"/>
                <w:szCs w:val="18"/>
              </w:rPr>
            </w:pPr>
          </w:p>
        </w:tc>
        <w:tc>
          <w:tcPr>
            <w:tcW w:w="3993" w:type="pct"/>
          </w:tcPr>
          <w:p w14:paraId="3F8D1B71" w14:textId="77777777" w:rsidR="00CD298D" w:rsidRPr="00F62BCC" w:rsidRDefault="00CD298D" w:rsidP="00F62BCC">
            <w:pPr>
              <w:widowControl w:val="0"/>
              <w:ind w:firstLine="420"/>
              <w:rPr>
                <w:rFonts w:eastAsia="Times New Roman" w:cs="Times New Roman"/>
              </w:rPr>
            </w:pPr>
          </w:p>
        </w:tc>
      </w:tr>
      <w:tr w:rsidR="00A71FF6" w:rsidRPr="00FA4FBF" w14:paraId="69616946" w14:textId="77777777" w:rsidTr="00466511">
        <w:trPr>
          <w:trHeight w:val="160"/>
        </w:trPr>
        <w:tc>
          <w:tcPr>
            <w:tcW w:w="1007" w:type="pct"/>
          </w:tcPr>
          <w:p w14:paraId="3063F221" w14:textId="77777777" w:rsidR="00A71FF6" w:rsidRPr="0030551D" w:rsidRDefault="00A71FF6" w:rsidP="00FD0011">
            <w:pPr>
              <w:spacing w:after="120"/>
              <w:rPr>
                <w:rFonts w:eastAsia="Calibri" w:cs="Times New Roman"/>
                <w:sz w:val="18"/>
                <w:szCs w:val="18"/>
              </w:rPr>
            </w:pPr>
          </w:p>
        </w:tc>
        <w:tc>
          <w:tcPr>
            <w:tcW w:w="3993" w:type="pct"/>
          </w:tcPr>
          <w:p w14:paraId="054CABA4" w14:textId="6F5CE973" w:rsidR="00A71FF6" w:rsidRPr="00F62BCC" w:rsidRDefault="00A71FF6" w:rsidP="00F62BCC">
            <w:pPr>
              <w:widowControl w:val="0"/>
              <w:ind w:firstLine="420"/>
              <w:rPr>
                <w:rFonts w:eastAsia="Times New Roman" w:cs="Times New Roman"/>
              </w:rPr>
            </w:pPr>
            <w:r>
              <w:rPr>
                <w:rFonts w:eastAsia="Times New Roman" w:cs="Times New Roman"/>
              </w:rPr>
              <w:t xml:space="preserve">(3) </w:t>
            </w:r>
            <w:r w:rsidRPr="00A71FF6">
              <w:rPr>
                <w:rFonts w:eastAsia="Times New Roman" w:cs="Times New Roman"/>
              </w:rPr>
              <w:t xml:space="preserve">The </w:t>
            </w:r>
            <w:proofErr w:type="gramStart"/>
            <w:r w:rsidRPr="00A71FF6">
              <w:rPr>
                <w:rFonts w:eastAsia="Times New Roman" w:cs="Times New Roman"/>
              </w:rPr>
              <w:t>interconnect</w:t>
            </w:r>
            <w:proofErr w:type="gramEnd"/>
            <w:r w:rsidRPr="00A71FF6">
              <w:rPr>
                <w:rFonts w:eastAsia="Times New Roman" w:cs="Times New Roman"/>
              </w:rPr>
              <w:t xml:space="preserve"> licensee shall, within a reasonable period, inform the interconnecting licensee of the technical feasibility of the proposed points of interconnection and may, where necessary, propose alternative technically feasible points.</w:t>
            </w:r>
          </w:p>
        </w:tc>
      </w:tr>
      <w:tr w:rsidR="00F62BCC" w:rsidRPr="00FA4FBF" w14:paraId="3C0AF7DF" w14:textId="77777777" w:rsidTr="00466511">
        <w:trPr>
          <w:trHeight w:val="160"/>
        </w:trPr>
        <w:tc>
          <w:tcPr>
            <w:tcW w:w="1007" w:type="pct"/>
          </w:tcPr>
          <w:p w14:paraId="03FAF241" w14:textId="77777777" w:rsidR="00F62BCC" w:rsidRPr="0030551D" w:rsidRDefault="00F62BCC" w:rsidP="00FD0011">
            <w:pPr>
              <w:spacing w:after="120"/>
              <w:rPr>
                <w:rFonts w:eastAsia="Calibri" w:cs="Times New Roman"/>
                <w:sz w:val="18"/>
                <w:szCs w:val="18"/>
              </w:rPr>
            </w:pPr>
          </w:p>
        </w:tc>
        <w:tc>
          <w:tcPr>
            <w:tcW w:w="3993" w:type="pct"/>
          </w:tcPr>
          <w:p w14:paraId="4D2C6AD3" w14:textId="4AF76936" w:rsidR="00F62BCC" w:rsidRPr="00E0554F" w:rsidRDefault="00F62BCC" w:rsidP="00F62BCC">
            <w:pPr>
              <w:widowControl w:val="0"/>
              <w:ind w:firstLine="420"/>
              <w:rPr>
                <w:rFonts w:eastAsia="Times New Roman" w:cs="Times New Roman"/>
                <w:strike/>
              </w:rPr>
            </w:pPr>
          </w:p>
        </w:tc>
      </w:tr>
      <w:tr w:rsidR="00F62BCC" w:rsidRPr="00FA4FBF" w14:paraId="5D233DED" w14:textId="77777777" w:rsidTr="00466511">
        <w:trPr>
          <w:trHeight w:val="160"/>
        </w:trPr>
        <w:tc>
          <w:tcPr>
            <w:tcW w:w="1007" w:type="pct"/>
          </w:tcPr>
          <w:p w14:paraId="008198F8" w14:textId="77777777" w:rsidR="00F62BCC" w:rsidRPr="0030551D" w:rsidRDefault="00F62BCC" w:rsidP="00FD0011">
            <w:pPr>
              <w:spacing w:after="120"/>
              <w:rPr>
                <w:rFonts w:eastAsia="Calibri" w:cs="Times New Roman"/>
                <w:sz w:val="18"/>
                <w:szCs w:val="18"/>
              </w:rPr>
            </w:pPr>
          </w:p>
        </w:tc>
        <w:tc>
          <w:tcPr>
            <w:tcW w:w="3993" w:type="pct"/>
          </w:tcPr>
          <w:p w14:paraId="06D60FA7" w14:textId="164A8FF2" w:rsidR="00F62BCC" w:rsidRPr="00F62BCC" w:rsidRDefault="00F62BCC" w:rsidP="00F62BCC">
            <w:pPr>
              <w:widowControl w:val="0"/>
              <w:ind w:firstLine="420"/>
              <w:rPr>
                <w:rFonts w:eastAsia="Times New Roman" w:cs="Times New Roman"/>
              </w:rPr>
            </w:pPr>
            <w:r w:rsidRPr="00F62BCC">
              <w:rPr>
                <w:rFonts w:eastAsia="Times New Roman" w:cs="Times New Roman"/>
              </w:rPr>
              <w:t xml:space="preserve">(4) Where the parties agree on points of interconnection, </w:t>
            </w:r>
            <w:r w:rsidR="00A71FF6">
              <w:rPr>
                <w:rFonts w:eastAsia="Times New Roman" w:cs="Times New Roman"/>
              </w:rPr>
              <w:t>they shall</w:t>
            </w:r>
            <w:r w:rsidRPr="00F62BCC">
              <w:rPr>
                <w:rFonts w:eastAsia="Times New Roman" w:cs="Times New Roman"/>
              </w:rPr>
              <w:t xml:space="preserve"> </w:t>
            </w:r>
            <w:r w:rsidR="0053178B">
              <w:rPr>
                <w:rFonts w:eastAsia="Times New Roman" w:cs="Times New Roman"/>
              </w:rPr>
              <w:t xml:space="preserve">establish </w:t>
            </w:r>
            <w:r w:rsidR="00A71FF6">
              <w:rPr>
                <w:rFonts w:eastAsia="Times New Roman" w:cs="Times New Roman"/>
              </w:rPr>
              <w:t xml:space="preserve">the agreed </w:t>
            </w:r>
            <w:r w:rsidRPr="00F62BCC">
              <w:rPr>
                <w:rFonts w:eastAsia="Times New Roman" w:cs="Times New Roman"/>
              </w:rPr>
              <w:t xml:space="preserve">points </w:t>
            </w:r>
            <w:r w:rsidR="0053178B">
              <w:rPr>
                <w:rFonts w:eastAsia="Times New Roman" w:cs="Times New Roman"/>
              </w:rPr>
              <w:t>and notify the Authority within thirty days</w:t>
            </w:r>
            <w:r w:rsidR="00A71FF6">
              <w:rPr>
                <w:rFonts w:eastAsia="Times New Roman" w:cs="Times New Roman"/>
              </w:rPr>
              <w:t xml:space="preserve"> of such agreement</w:t>
            </w:r>
            <w:r w:rsidR="0053178B">
              <w:rPr>
                <w:rFonts w:eastAsia="Times New Roman" w:cs="Times New Roman"/>
              </w:rPr>
              <w:t xml:space="preserve">. </w:t>
            </w:r>
            <w:r w:rsidRPr="00F62BCC">
              <w:rPr>
                <w:rFonts w:eastAsia="Times New Roman" w:cs="Times New Roman"/>
              </w:rPr>
              <w:t>.</w:t>
            </w:r>
          </w:p>
        </w:tc>
      </w:tr>
      <w:tr w:rsidR="00F62BCC" w:rsidRPr="00FA4FBF" w14:paraId="35ED7777" w14:textId="77777777" w:rsidTr="00466511">
        <w:trPr>
          <w:trHeight w:val="160"/>
        </w:trPr>
        <w:tc>
          <w:tcPr>
            <w:tcW w:w="1007" w:type="pct"/>
          </w:tcPr>
          <w:p w14:paraId="31C34307" w14:textId="77777777" w:rsidR="00F62BCC" w:rsidRPr="0030551D" w:rsidRDefault="00F62BCC" w:rsidP="00FD0011">
            <w:pPr>
              <w:spacing w:after="120"/>
              <w:rPr>
                <w:rFonts w:eastAsia="Calibri" w:cs="Times New Roman"/>
                <w:sz w:val="18"/>
                <w:szCs w:val="18"/>
              </w:rPr>
            </w:pPr>
          </w:p>
        </w:tc>
        <w:tc>
          <w:tcPr>
            <w:tcW w:w="3993" w:type="pct"/>
          </w:tcPr>
          <w:p w14:paraId="2AEF35BE" w14:textId="77777777" w:rsidR="00F62BCC" w:rsidRPr="00F62BCC" w:rsidRDefault="00F62BCC" w:rsidP="00F62BCC">
            <w:pPr>
              <w:pStyle w:val="ListParagraph"/>
              <w:widowControl w:val="0"/>
              <w:ind w:left="415"/>
              <w:rPr>
                <w:rFonts w:eastAsia="Times New Roman" w:cs="Times New Roman"/>
              </w:rPr>
            </w:pPr>
          </w:p>
        </w:tc>
      </w:tr>
      <w:tr w:rsidR="00FD0011" w:rsidRPr="00FA4FBF" w14:paraId="26A2C606" w14:textId="77777777" w:rsidTr="00466511">
        <w:trPr>
          <w:trHeight w:val="160"/>
        </w:trPr>
        <w:tc>
          <w:tcPr>
            <w:tcW w:w="1007" w:type="pct"/>
          </w:tcPr>
          <w:p w14:paraId="362F80A5" w14:textId="16B6A667" w:rsidR="00FD0011" w:rsidRPr="004D7101" w:rsidDel="00430217" w:rsidRDefault="00F62BCC" w:rsidP="00FD0011">
            <w:pPr>
              <w:spacing w:after="120"/>
              <w:jc w:val="left"/>
              <w:rPr>
                <w:rFonts w:eastAsia="Calibri" w:cs="Times New Roman"/>
                <w:sz w:val="18"/>
                <w:szCs w:val="18"/>
                <w:lang w:val="en-GB"/>
              </w:rPr>
            </w:pPr>
            <w:r w:rsidRPr="004D7101">
              <w:rPr>
                <w:rFonts w:cs="Times New Roman"/>
                <w:sz w:val="18"/>
                <w:szCs w:val="18"/>
              </w:rPr>
              <w:t>Trade or operating secrets.</w:t>
            </w:r>
          </w:p>
        </w:tc>
        <w:tc>
          <w:tcPr>
            <w:tcW w:w="3993" w:type="pct"/>
          </w:tcPr>
          <w:p w14:paraId="576707CA" w14:textId="0A1B6ECB" w:rsidR="00FD0011" w:rsidRDefault="00FD0011" w:rsidP="00F62BCC">
            <w:pPr>
              <w:pStyle w:val="ListParagraph"/>
              <w:widowControl w:val="0"/>
              <w:numPr>
                <w:ilvl w:val="0"/>
                <w:numId w:val="1"/>
              </w:numPr>
              <w:ind w:left="0" w:firstLine="415"/>
              <w:rPr>
                <w:rFonts w:eastAsia="Calibri" w:cs="Times New Roman"/>
                <w:lang w:val="en-GB"/>
              </w:rPr>
            </w:pPr>
            <w:r w:rsidRPr="00F62BCC">
              <w:rPr>
                <w:rFonts w:eastAsia="Times New Roman" w:cs="Times New Roman"/>
              </w:rPr>
              <w:t xml:space="preserve">(1) </w:t>
            </w:r>
            <w:r w:rsidR="00F62BCC" w:rsidRPr="00A64B98">
              <w:rPr>
                <w:rFonts w:eastAsia="Times New Roman" w:cs="Times New Roman"/>
              </w:rPr>
              <w:t>A party to an interconnection agreement may, before the filing of the interconnection agreement with the Authority, identify and mark provisions containing trade or operating secrets.</w:t>
            </w:r>
          </w:p>
        </w:tc>
      </w:tr>
      <w:tr w:rsidR="00CD298D" w:rsidRPr="00FA4FBF" w14:paraId="76FF4051" w14:textId="77777777" w:rsidTr="00466511">
        <w:trPr>
          <w:trHeight w:val="160"/>
        </w:trPr>
        <w:tc>
          <w:tcPr>
            <w:tcW w:w="1007" w:type="pct"/>
          </w:tcPr>
          <w:p w14:paraId="18B00B1A" w14:textId="77777777" w:rsidR="00CD298D" w:rsidRPr="004D7101" w:rsidRDefault="00CD298D" w:rsidP="00FD0011">
            <w:pPr>
              <w:spacing w:after="120"/>
              <w:rPr>
                <w:rFonts w:cs="Times New Roman"/>
                <w:sz w:val="18"/>
                <w:szCs w:val="18"/>
              </w:rPr>
            </w:pPr>
          </w:p>
        </w:tc>
        <w:tc>
          <w:tcPr>
            <w:tcW w:w="3993" w:type="pct"/>
          </w:tcPr>
          <w:p w14:paraId="34A69DC4" w14:textId="77777777" w:rsidR="00CD298D" w:rsidRPr="00F62BCC" w:rsidRDefault="00CD298D" w:rsidP="00CD298D">
            <w:pPr>
              <w:pStyle w:val="ListParagraph"/>
              <w:widowControl w:val="0"/>
              <w:ind w:left="415"/>
              <w:rPr>
                <w:rFonts w:eastAsia="Times New Roman" w:cs="Times New Roman"/>
              </w:rPr>
            </w:pPr>
          </w:p>
        </w:tc>
      </w:tr>
      <w:tr w:rsidR="00FD0011" w:rsidRPr="00FA4FBF" w14:paraId="3FA3E7E6" w14:textId="77777777" w:rsidTr="00466511">
        <w:trPr>
          <w:trHeight w:val="160"/>
        </w:trPr>
        <w:tc>
          <w:tcPr>
            <w:tcW w:w="1007" w:type="pct"/>
          </w:tcPr>
          <w:p w14:paraId="14B1C8BB"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036E75A5" w14:textId="1CE2A08B" w:rsidR="00FD0011" w:rsidRDefault="00FD0011" w:rsidP="00FD0011">
            <w:pPr>
              <w:spacing w:after="120" w:line="260" w:lineRule="exact"/>
              <w:ind w:firstLine="302"/>
              <w:rPr>
                <w:rFonts w:eastAsia="Calibri" w:cs="Times New Roman"/>
                <w:lang w:val="en-GB"/>
              </w:rPr>
            </w:pPr>
            <w:r w:rsidRPr="0030551D">
              <w:rPr>
                <w:rFonts w:eastAsia="Calibri" w:cs="Times New Roman"/>
              </w:rPr>
              <w:t xml:space="preserve">(2) </w:t>
            </w:r>
            <w:r w:rsidR="00F62BCC" w:rsidRPr="004C4A63">
              <w:rPr>
                <w:rFonts w:cs="Times New Roman"/>
              </w:rPr>
              <w:t>Where an interconnection agreement contains trade or operating secrets, a party shall, within fourteen days of execution of the agreement, submit to the Authority a modified version of the agreement that excludes the trade or operating secrets for the purposes of review.</w:t>
            </w:r>
          </w:p>
        </w:tc>
      </w:tr>
      <w:tr w:rsidR="00CD298D" w:rsidRPr="00FA4FBF" w14:paraId="2CC27A8B" w14:textId="77777777" w:rsidTr="00466511">
        <w:trPr>
          <w:trHeight w:val="160"/>
        </w:trPr>
        <w:tc>
          <w:tcPr>
            <w:tcW w:w="1007" w:type="pct"/>
          </w:tcPr>
          <w:p w14:paraId="3BFAC906"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1EFEB716" w14:textId="77777777" w:rsidR="00CD298D" w:rsidRPr="0030551D" w:rsidRDefault="00CD298D" w:rsidP="00FD0011">
            <w:pPr>
              <w:spacing w:after="120" w:line="260" w:lineRule="exact"/>
              <w:ind w:firstLine="302"/>
              <w:rPr>
                <w:rFonts w:eastAsia="Calibri" w:cs="Times New Roman"/>
              </w:rPr>
            </w:pPr>
          </w:p>
        </w:tc>
      </w:tr>
      <w:tr w:rsidR="00FD0011" w:rsidRPr="00FA4FBF" w14:paraId="468B27AF" w14:textId="77777777" w:rsidTr="00CD298D">
        <w:trPr>
          <w:trHeight w:val="1533"/>
        </w:trPr>
        <w:tc>
          <w:tcPr>
            <w:tcW w:w="1007" w:type="pct"/>
          </w:tcPr>
          <w:p w14:paraId="06033089"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4369A27B" w14:textId="186A6C23" w:rsidR="00FD0011" w:rsidRDefault="00FD0011" w:rsidP="00FD0011">
            <w:pPr>
              <w:spacing w:after="120" w:line="260" w:lineRule="exact"/>
              <w:ind w:firstLine="302"/>
              <w:rPr>
                <w:rFonts w:eastAsia="Calibri" w:cs="Times New Roman"/>
                <w:lang w:val="en-GB"/>
              </w:rPr>
            </w:pPr>
            <w:r w:rsidRPr="0030551D">
              <w:rPr>
                <w:rFonts w:eastAsia="Calibri" w:cs="Times New Roman"/>
              </w:rPr>
              <w:t xml:space="preserve">(3) </w:t>
            </w:r>
            <w:r w:rsidR="00F62BCC" w:rsidRPr="00A64B98">
              <w:rPr>
                <w:rFonts w:eastAsia="Times New Roman" w:cs="Times New Roman"/>
              </w:rPr>
              <w:t xml:space="preserve">Where the Authority considers the identified provisions referred to under </w:t>
            </w:r>
            <w:r w:rsidR="00F62BCC">
              <w:rPr>
                <w:rFonts w:eastAsia="Times New Roman" w:cs="Times New Roman"/>
              </w:rPr>
              <w:t>sub</w:t>
            </w:r>
            <w:r w:rsidR="00D65076">
              <w:rPr>
                <w:rFonts w:eastAsia="Times New Roman" w:cs="Times New Roman"/>
              </w:rPr>
              <w:t>-</w:t>
            </w:r>
            <w:r w:rsidR="00EB0683">
              <w:rPr>
                <w:rFonts w:eastAsia="Times New Roman" w:cs="Times New Roman"/>
              </w:rPr>
              <w:t xml:space="preserve"> </w:t>
            </w:r>
            <w:r w:rsidR="00F62BCC">
              <w:rPr>
                <w:rFonts w:eastAsia="Times New Roman" w:cs="Times New Roman"/>
              </w:rPr>
              <w:t>regulation</w:t>
            </w:r>
            <w:r w:rsidR="00F62BCC" w:rsidRPr="00A64B98">
              <w:rPr>
                <w:rFonts w:eastAsia="Times New Roman" w:cs="Times New Roman"/>
              </w:rPr>
              <w:t xml:space="preserve"> (2) unjustified, the Authority shall consult with the interconnecting </w:t>
            </w:r>
            <w:proofErr w:type="gramStart"/>
            <w:r w:rsidR="00F62BCC" w:rsidRPr="00A64B98">
              <w:rPr>
                <w:rFonts w:eastAsia="Times New Roman" w:cs="Times New Roman"/>
              </w:rPr>
              <w:t>licensee</w:t>
            </w:r>
            <w:proofErr w:type="gramEnd"/>
            <w:r w:rsidR="00F62BCC" w:rsidRPr="00A64B98">
              <w:rPr>
                <w:rFonts w:eastAsia="Times New Roman" w:cs="Times New Roman"/>
              </w:rPr>
              <w:t xml:space="preserve"> before </w:t>
            </w:r>
            <w:proofErr w:type="gramStart"/>
            <w:r w:rsidR="00F62BCC" w:rsidRPr="00A64B98">
              <w:rPr>
                <w:rFonts w:eastAsia="Times New Roman" w:cs="Times New Roman"/>
              </w:rPr>
              <w:t>making a determination</w:t>
            </w:r>
            <w:proofErr w:type="gramEnd"/>
            <w:r w:rsidR="00F62BCC" w:rsidRPr="00A64B98">
              <w:rPr>
                <w:rFonts w:eastAsia="Times New Roman" w:cs="Times New Roman"/>
              </w:rPr>
              <w:t xml:space="preserve"> to allow third parties to inspect the agreements in whole or in part and may subsequently restrict inspection to the modified version of the interconnection.</w:t>
            </w:r>
          </w:p>
        </w:tc>
      </w:tr>
      <w:tr w:rsidR="00CD298D" w:rsidRPr="00FA4FBF" w14:paraId="5DD2541C" w14:textId="77777777" w:rsidTr="00CD298D">
        <w:trPr>
          <w:trHeight w:val="89"/>
        </w:trPr>
        <w:tc>
          <w:tcPr>
            <w:tcW w:w="1007" w:type="pct"/>
          </w:tcPr>
          <w:p w14:paraId="5B989071" w14:textId="77777777" w:rsidR="00CD298D" w:rsidRPr="00FA4FBF" w:rsidDel="00430217" w:rsidRDefault="00CD298D" w:rsidP="00FD0011">
            <w:pPr>
              <w:spacing w:after="120"/>
              <w:rPr>
                <w:rFonts w:eastAsia="Calibri" w:cs="Times New Roman"/>
                <w:sz w:val="18"/>
                <w:szCs w:val="18"/>
                <w:lang w:val="en-GB"/>
              </w:rPr>
            </w:pPr>
          </w:p>
        </w:tc>
        <w:tc>
          <w:tcPr>
            <w:tcW w:w="3993" w:type="pct"/>
          </w:tcPr>
          <w:p w14:paraId="06EA191E" w14:textId="77777777" w:rsidR="00CD298D" w:rsidRPr="0030551D" w:rsidRDefault="00CD298D" w:rsidP="00CD298D">
            <w:pPr>
              <w:spacing w:after="120" w:line="260" w:lineRule="exact"/>
              <w:rPr>
                <w:rFonts w:eastAsia="Calibri" w:cs="Times New Roman"/>
              </w:rPr>
            </w:pPr>
          </w:p>
        </w:tc>
      </w:tr>
      <w:tr w:rsidR="00FD0011" w:rsidRPr="00FA4FBF" w14:paraId="473BFF14" w14:textId="77777777" w:rsidTr="00466511">
        <w:trPr>
          <w:trHeight w:val="160"/>
        </w:trPr>
        <w:tc>
          <w:tcPr>
            <w:tcW w:w="1007" w:type="pct"/>
          </w:tcPr>
          <w:p w14:paraId="2782FE36" w14:textId="55F88B52" w:rsidR="00FD0011" w:rsidRPr="004D7101" w:rsidDel="00430217" w:rsidRDefault="00C23CC6" w:rsidP="00FD0011">
            <w:pPr>
              <w:spacing w:after="120"/>
              <w:jc w:val="left"/>
              <w:rPr>
                <w:rFonts w:eastAsia="Calibri" w:cs="Times New Roman"/>
                <w:sz w:val="18"/>
                <w:szCs w:val="18"/>
                <w:lang w:val="en-GB"/>
              </w:rPr>
            </w:pPr>
            <w:r>
              <w:rPr>
                <w:rFonts w:cs="Times New Roman"/>
                <w:sz w:val="18"/>
                <w:szCs w:val="18"/>
              </w:rPr>
              <w:t xml:space="preserve">Filing </w:t>
            </w:r>
            <w:r w:rsidR="00F62BCC" w:rsidRPr="004D7101">
              <w:rPr>
                <w:rFonts w:cs="Times New Roman"/>
                <w:sz w:val="18"/>
                <w:szCs w:val="18"/>
              </w:rPr>
              <w:t>of interconnection agreements.</w:t>
            </w:r>
          </w:p>
        </w:tc>
        <w:tc>
          <w:tcPr>
            <w:tcW w:w="3993" w:type="pct"/>
          </w:tcPr>
          <w:p w14:paraId="675F1F2D" w14:textId="5D63CD22" w:rsidR="00FD0011" w:rsidRPr="00F62BCC" w:rsidRDefault="00FD0011" w:rsidP="00F62BCC">
            <w:pPr>
              <w:pStyle w:val="ListParagraph"/>
              <w:widowControl w:val="0"/>
              <w:numPr>
                <w:ilvl w:val="0"/>
                <w:numId w:val="1"/>
              </w:numPr>
              <w:ind w:left="0" w:firstLine="415"/>
              <w:rPr>
                <w:rFonts w:eastAsia="Times New Roman" w:cs="Times New Roman"/>
              </w:rPr>
            </w:pPr>
            <w:r w:rsidRPr="00F62BCC">
              <w:rPr>
                <w:rFonts w:eastAsia="Times New Roman" w:cs="Times New Roman"/>
              </w:rPr>
              <w:t>(1)</w:t>
            </w:r>
            <w:r w:rsidR="00F62BCC" w:rsidRPr="00F62BCC">
              <w:rPr>
                <w:rFonts w:eastAsia="Times New Roman" w:cs="Times New Roman"/>
              </w:rPr>
              <w:t xml:space="preserve"> The parties to an interconnection agreement shall file with the Authority</w:t>
            </w:r>
            <w:r w:rsidR="00D25CD0">
              <w:rPr>
                <w:rFonts w:eastAsia="Times New Roman" w:cs="Times New Roman"/>
              </w:rPr>
              <w:t xml:space="preserve"> </w:t>
            </w:r>
            <w:r w:rsidR="00D25CD0" w:rsidRPr="00D25CD0">
              <w:rPr>
                <w:rFonts w:eastAsia="Times New Roman" w:cs="Times New Roman"/>
              </w:rPr>
              <w:t>a copy of the executed interconnection agreement, or any modification of the agreement, at least fourteen days before its implementation.</w:t>
            </w:r>
            <w:r w:rsidR="00D25CD0">
              <w:rPr>
                <w:rFonts w:eastAsia="Times New Roman" w:cs="Times New Roman"/>
              </w:rPr>
              <w:t xml:space="preserve"> </w:t>
            </w:r>
            <w:r w:rsidR="00F62BCC" w:rsidRPr="00F62BCC">
              <w:rPr>
                <w:rFonts w:eastAsia="Times New Roman" w:cs="Times New Roman"/>
              </w:rPr>
              <w:t xml:space="preserve"> </w:t>
            </w:r>
          </w:p>
        </w:tc>
      </w:tr>
      <w:tr w:rsidR="00CD298D" w:rsidRPr="00FA4FBF" w14:paraId="11070932" w14:textId="77777777" w:rsidTr="00466511">
        <w:trPr>
          <w:trHeight w:val="160"/>
        </w:trPr>
        <w:tc>
          <w:tcPr>
            <w:tcW w:w="1007" w:type="pct"/>
          </w:tcPr>
          <w:p w14:paraId="13E90AE3" w14:textId="77777777" w:rsidR="00CD298D" w:rsidRDefault="00CD298D" w:rsidP="00FD0011">
            <w:pPr>
              <w:spacing w:after="120"/>
              <w:rPr>
                <w:rFonts w:cs="Times New Roman"/>
                <w:sz w:val="18"/>
                <w:szCs w:val="18"/>
              </w:rPr>
            </w:pPr>
          </w:p>
        </w:tc>
        <w:tc>
          <w:tcPr>
            <w:tcW w:w="3993" w:type="pct"/>
          </w:tcPr>
          <w:p w14:paraId="6E536999" w14:textId="77777777" w:rsidR="00CD298D" w:rsidRPr="00F62BCC" w:rsidRDefault="00CD298D" w:rsidP="00CD298D">
            <w:pPr>
              <w:pStyle w:val="ListParagraph"/>
              <w:widowControl w:val="0"/>
              <w:ind w:left="415"/>
              <w:rPr>
                <w:rFonts w:eastAsia="Times New Roman" w:cs="Times New Roman"/>
              </w:rPr>
            </w:pPr>
          </w:p>
        </w:tc>
      </w:tr>
      <w:tr w:rsidR="00FD0011" w:rsidRPr="00FA4FBF" w14:paraId="599E2EB6" w14:textId="77777777" w:rsidTr="00466511">
        <w:trPr>
          <w:trHeight w:val="160"/>
        </w:trPr>
        <w:tc>
          <w:tcPr>
            <w:tcW w:w="1007" w:type="pct"/>
          </w:tcPr>
          <w:p w14:paraId="03567FEC"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28763363" w14:textId="05A91BC2" w:rsidR="00FD0011" w:rsidRDefault="00F62BCC" w:rsidP="00F62BCC">
            <w:pPr>
              <w:spacing w:after="120" w:line="260" w:lineRule="exact"/>
              <w:ind w:firstLine="420"/>
              <w:rPr>
                <w:rFonts w:eastAsia="Calibri" w:cs="Times New Roman"/>
                <w:lang w:val="en-GB"/>
              </w:rPr>
            </w:pPr>
            <w:r w:rsidRPr="00A64B98">
              <w:rPr>
                <w:rFonts w:eastAsia="Times New Roman" w:cs="Times New Roman"/>
              </w:rPr>
              <w:t xml:space="preserve">(2) The </w:t>
            </w:r>
            <w:r w:rsidRPr="00F62BCC">
              <w:rPr>
                <w:rFonts w:eastAsia="Times New Roman" w:cs="Times New Roman"/>
              </w:rPr>
              <w:t xml:space="preserve">Authority may </w:t>
            </w:r>
            <w:proofErr w:type="gramStart"/>
            <w:r w:rsidRPr="00F62BCC">
              <w:rPr>
                <w:rFonts w:eastAsia="Times New Roman" w:cs="Times New Roman"/>
              </w:rPr>
              <w:t>request for</w:t>
            </w:r>
            <w:proofErr w:type="gramEnd"/>
            <w:r w:rsidRPr="00F62BCC">
              <w:rPr>
                <w:rFonts w:eastAsia="Times New Roman" w:cs="Times New Roman"/>
              </w:rPr>
              <w:t xml:space="preserve"> information from </w:t>
            </w:r>
            <w:r w:rsidR="00CD298D">
              <w:rPr>
                <w:rFonts w:eastAsia="Times New Roman" w:cs="Times New Roman"/>
              </w:rPr>
              <w:t xml:space="preserve">either </w:t>
            </w:r>
            <w:r w:rsidR="00CD298D" w:rsidRPr="00F62BCC">
              <w:rPr>
                <w:rFonts w:eastAsia="Times New Roman" w:cs="Times New Roman"/>
              </w:rPr>
              <w:t>party</w:t>
            </w:r>
            <w:r w:rsidR="00D25CD0">
              <w:rPr>
                <w:rFonts w:eastAsia="Times New Roman" w:cs="Times New Roman"/>
              </w:rPr>
              <w:t xml:space="preserve"> </w:t>
            </w:r>
            <w:r w:rsidRPr="00F62BCC">
              <w:rPr>
                <w:rFonts w:eastAsia="Times New Roman" w:cs="Times New Roman"/>
              </w:rPr>
              <w:t xml:space="preserve">to an interconnection agreement that it </w:t>
            </w:r>
            <w:proofErr w:type="gramStart"/>
            <w:r w:rsidRPr="00F62BCC">
              <w:rPr>
                <w:rFonts w:eastAsia="Times New Roman" w:cs="Times New Roman"/>
              </w:rPr>
              <w:t>considers</w:t>
            </w:r>
            <w:proofErr w:type="gramEnd"/>
            <w:r w:rsidRPr="00F62BCC">
              <w:rPr>
                <w:rFonts w:eastAsia="Times New Roman" w:cs="Times New Roman"/>
              </w:rPr>
              <w:t xml:space="preserve"> necessary </w:t>
            </w:r>
            <w:r w:rsidRPr="00F62BCC">
              <w:rPr>
                <w:rFonts w:eastAsia="Times New Roman" w:cs="Times New Roman"/>
              </w:rPr>
              <w:lastRenderedPageBreak/>
              <w:t>to evaluate the terms and conditions and the charges set in the agreement</w:t>
            </w:r>
            <w:r w:rsidR="00E0554F">
              <w:rPr>
                <w:rFonts w:eastAsia="Times New Roman" w:cs="Times New Roman"/>
              </w:rPr>
              <w:t>.</w:t>
            </w:r>
          </w:p>
        </w:tc>
      </w:tr>
      <w:tr w:rsidR="00C23CC6" w:rsidRPr="00FA4FBF" w14:paraId="5E89E9C0" w14:textId="77777777" w:rsidTr="00466511">
        <w:trPr>
          <w:trHeight w:val="160"/>
        </w:trPr>
        <w:tc>
          <w:tcPr>
            <w:tcW w:w="1007" w:type="pct"/>
          </w:tcPr>
          <w:p w14:paraId="258787BF" w14:textId="77777777" w:rsidR="00C23CC6" w:rsidRPr="00FA4FBF" w:rsidDel="00430217" w:rsidRDefault="00C23CC6" w:rsidP="00FD0011">
            <w:pPr>
              <w:spacing w:after="120"/>
              <w:rPr>
                <w:rFonts w:eastAsia="Calibri" w:cs="Times New Roman"/>
                <w:sz w:val="18"/>
                <w:szCs w:val="18"/>
                <w:lang w:val="en-GB"/>
              </w:rPr>
            </w:pPr>
          </w:p>
        </w:tc>
        <w:tc>
          <w:tcPr>
            <w:tcW w:w="3993" w:type="pct"/>
          </w:tcPr>
          <w:p w14:paraId="5B6F7936" w14:textId="14B7CBA8" w:rsidR="00C23CC6" w:rsidRPr="00A64B98" w:rsidRDefault="00D25CD0" w:rsidP="00F62BCC">
            <w:pPr>
              <w:spacing w:after="120" w:line="260" w:lineRule="exact"/>
              <w:ind w:firstLine="420"/>
              <w:rPr>
                <w:rFonts w:eastAsia="Times New Roman" w:cs="Times New Roman"/>
              </w:rPr>
            </w:pPr>
            <w:r>
              <w:rPr>
                <w:rFonts w:eastAsia="Times New Roman" w:cs="Times New Roman"/>
              </w:rPr>
              <w:t xml:space="preserve">(3) </w:t>
            </w:r>
            <w:r w:rsidRPr="00D25CD0">
              <w:rPr>
                <w:rFonts w:eastAsia="Times New Roman" w:cs="Times New Roman"/>
              </w:rPr>
              <w:t>The filing of an interconnection agreement under this regulation shall not prejudice the Authority’s powers under the Act or these Regulations to issue directions or make determinations relating to interconnection.</w:t>
            </w:r>
          </w:p>
        </w:tc>
      </w:tr>
      <w:tr w:rsidR="00FD0011" w:rsidRPr="00FA4FBF" w14:paraId="35F16A38" w14:textId="77777777" w:rsidTr="00466511">
        <w:trPr>
          <w:trHeight w:val="160"/>
        </w:trPr>
        <w:tc>
          <w:tcPr>
            <w:tcW w:w="1007" w:type="pct"/>
          </w:tcPr>
          <w:p w14:paraId="36CC072D" w14:textId="77777777" w:rsidR="00FD0011" w:rsidRPr="00FA4FBF" w:rsidDel="00430217" w:rsidRDefault="00FD0011" w:rsidP="00FD0011">
            <w:pPr>
              <w:spacing w:after="120"/>
              <w:jc w:val="left"/>
              <w:rPr>
                <w:rFonts w:eastAsia="Calibri" w:cs="Times New Roman"/>
                <w:sz w:val="18"/>
                <w:szCs w:val="18"/>
                <w:lang w:val="en-GB"/>
              </w:rPr>
            </w:pPr>
          </w:p>
        </w:tc>
        <w:tc>
          <w:tcPr>
            <w:tcW w:w="3993" w:type="pct"/>
          </w:tcPr>
          <w:p w14:paraId="4C3C0750" w14:textId="7BC8965A" w:rsidR="00FD0011" w:rsidRPr="00EC5D65" w:rsidRDefault="00FD0011" w:rsidP="00EC5D65">
            <w:pPr>
              <w:ind w:firstLine="420"/>
              <w:rPr>
                <w:rFonts w:cs="Times New Roman"/>
              </w:rPr>
            </w:pPr>
          </w:p>
        </w:tc>
      </w:tr>
      <w:tr w:rsidR="00FD0011" w:rsidRPr="00FA4FBF" w14:paraId="4A2A3D5E" w14:textId="77777777" w:rsidTr="00466511">
        <w:trPr>
          <w:trHeight w:val="160"/>
        </w:trPr>
        <w:tc>
          <w:tcPr>
            <w:tcW w:w="1007" w:type="pct"/>
          </w:tcPr>
          <w:p w14:paraId="431C7662" w14:textId="2C0CED09" w:rsidR="00FD0011" w:rsidRPr="004D7101" w:rsidDel="00430217" w:rsidRDefault="00E0554F" w:rsidP="00FD0011">
            <w:pPr>
              <w:spacing w:after="120"/>
              <w:jc w:val="left"/>
              <w:rPr>
                <w:rFonts w:eastAsia="Calibri" w:cs="Times New Roman"/>
                <w:sz w:val="18"/>
                <w:szCs w:val="18"/>
                <w:lang w:val="en-GB"/>
              </w:rPr>
            </w:pPr>
            <w:r>
              <w:rPr>
                <w:rFonts w:cs="Times New Roman"/>
                <w:sz w:val="18"/>
                <w:szCs w:val="18"/>
              </w:rPr>
              <w:t>S</w:t>
            </w:r>
            <w:r w:rsidR="00EC5D65" w:rsidRPr="004D7101">
              <w:rPr>
                <w:rFonts w:cs="Times New Roman"/>
                <w:sz w:val="18"/>
                <w:szCs w:val="18"/>
              </w:rPr>
              <w:t>uspension or termination of an interconnection agreement.</w:t>
            </w:r>
          </w:p>
        </w:tc>
        <w:tc>
          <w:tcPr>
            <w:tcW w:w="3993" w:type="pct"/>
          </w:tcPr>
          <w:p w14:paraId="35F66FC2" w14:textId="29B561A8" w:rsidR="00FD0011" w:rsidRPr="00EC5D65" w:rsidRDefault="00EC5D65" w:rsidP="00EC5D65">
            <w:pPr>
              <w:pStyle w:val="ListParagraph"/>
              <w:widowControl w:val="0"/>
              <w:numPr>
                <w:ilvl w:val="0"/>
                <w:numId w:val="1"/>
              </w:numPr>
              <w:ind w:left="0" w:firstLine="415"/>
              <w:rPr>
                <w:rFonts w:eastAsia="Calibri" w:cs="Times New Roman"/>
                <w:lang w:val="en-GB"/>
              </w:rPr>
            </w:pPr>
            <w:r w:rsidRPr="00A64B98">
              <w:rPr>
                <w:rFonts w:eastAsia="Times New Roman" w:cs="Times New Roman"/>
              </w:rPr>
              <w:t>(1) The parties to an interconnection agreement shall ensure that any suspension or termination of the interconnection agreement does not adversely affect customers</w:t>
            </w:r>
          </w:p>
        </w:tc>
      </w:tr>
      <w:tr w:rsidR="00EC5D65" w:rsidRPr="00FA4FBF" w14:paraId="545094D1" w14:textId="77777777" w:rsidTr="00466511">
        <w:trPr>
          <w:trHeight w:val="160"/>
        </w:trPr>
        <w:tc>
          <w:tcPr>
            <w:tcW w:w="1007" w:type="pct"/>
          </w:tcPr>
          <w:p w14:paraId="0C07094A" w14:textId="77777777" w:rsidR="00EC5D65" w:rsidRPr="006F4FE0" w:rsidRDefault="00EC5D65" w:rsidP="00FD0011">
            <w:pPr>
              <w:spacing w:after="120"/>
              <w:rPr>
                <w:rFonts w:cs="Times New Roman"/>
                <w:sz w:val="16"/>
                <w:szCs w:val="16"/>
              </w:rPr>
            </w:pPr>
          </w:p>
        </w:tc>
        <w:tc>
          <w:tcPr>
            <w:tcW w:w="3993" w:type="pct"/>
          </w:tcPr>
          <w:p w14:paraId="04FC0B77" w14:textId="5D484D2D" w:rsidR="00EC5D65" w:rsidRPr="00EC5D65" w:rsidRDefault="00EC5D65" w:rsidP="00EC5D65">
            <w:pPr>
              <w:widowControl w:val="0"/>
              <w:ind w:firstLine="420"/>
              <w:rPr>
                <w:rFonts w:eastAsia="Times New Roman" w:cs="Times New Roman"/>
              </w:rPr>
            </w:pPr>
            <w:r w:rsidRPr="00A64B98">
              <w:rPr>
                <w:rFonts w:eastAsia="Times New Roman" w:cs="Times New Roman"/>
              </w:rPr>
              <w:t>(2) A party to an interconnection agreement may suspend interconnection—</w:t>
            </w:r>
          </w:p>
        </w:tc>
      </w:tr>
      <w:tr w:rsidR="00EC5D65" w:rsidRPr="00FA4FBF" w14:paraId="3F804059" w14:textId="77777777" w:rsidTr="00466511">
        <w:trPr>
          <w:trHeight w:val="160"/>
        </w:trPr>
        <w:tc>
          <w:tcPr>
            <w:tcW w:w="1007" w:type="pct"/>
          </w:tcPr>
          <w:p w14:paraId="7D1F1D9E" w14:textId="77777777" w:rsidR="00EC5D65" w:rsidRPr="006F4FE0" w:rsidRDefault="00EC5D65" w:rsidP="00FD0011">
            <w:pPr>
              <w:spacing w:after="120"/>
              <w:rPr>
                <w:rFonts w:cs="Times New Roman"/>
                <w:sz w:val="16"/>
                <w:szCs w:val="16"/>
              </w:rPr>
            </w:pPr>
          </w:p>
        </w:tc>
        <w:tc>
          <w:tcPr>
            <w:tcW w:w="3993" w:type="pct"/>
          </w:tcPr>
          <w:p w14:paraId="2DC0260B" w14:textId="61B92E74" w:rsidR="00EC5D65" w:rsidRPr="00EC5D65" w:rsidRDefault="00EC5D65" w:rsidP="0059308B">
            <w:pPr>
              <w:pStyle w:val="ListParagraph"/>
              <w:widowControl w:val="0"/>
              <w:numPr>
                <w:ilvl w:val="0"/>
                <w:numId w:val="13"/>
              </w:numPr>
              <w:rPr>
                <w:rFonts w:eastAsia="Times New Roman" w:cs="Times New Roman"/>
              </w:rPr>
            </w:pPr>
            <w:r w:rsidRPr="00A64B98">
              <w:rPr>
                <w:rFonts w:eastAsia="Times New Roman" w:cs="Times New Roman"/>
              </w:rPr>
              <w:t>where that suspension is intended to address a material degradation of telecommunications systems or services; or</w:t>
            </w:r>
          </w:p>
        </w:tc>
      </w:tr>
      <w:tr w:rsidR="00EC5D65" w:rsidRPr="00FA4FBF" w14:paraId="35DA20F7" w14:textId="77777777" w:rsidTr="00466511">
        <w:trPr>
          <w:trHeight w:val="160"/>
        </w:trPr>
        <w:tc>
          <w:tcPr>
            <w:tcW w:w="1007" w:type="pct"/>
          </w:tcPr>
          <w:p w14:paraId="2E378C49" w14:textId="77777777" w:rsidR="00EC5D65" w:rsidRPr="006F4FE0" w:rsidRDefault="00EC5D65" w:rsidP="00FD0011">
            <w:pPr>
              <w:spacing w:after="120"/>
              <w:rPr>
                <w:rFonts w:cs="Times New Roman"/>
                <w:sz w:val="16"/>
                <w:szCs w:val="16"/>
              </w:rPr>
            </w:pPr>
          </w:p>
        </w:tc>
        <w:tc>
          <w:tcPr>
            <w:tcW w:w="3993" w:type="pct"/>
          </w:tcPr>
          <w:p w14:paraId="240D85FE" w14:textId="26765751" w:rsidR="00EC5D65" w:rsidRPr="00EC5D65" w:rsidRDefault="00EC5D65" w:rsidP="0059308B">
            <w:pPr>
              <w:pStyle w:val="ListParagraph"/>
              <w:widowControl w:val="0"/>
              <w:numPr>
                <w:ilvl w:val="0"/>
                <w:numId w:val="13"/>
              </w:numPr>
              <w:rPr>
                <w:rFonts w:eastAsia="Times New Roman" w:cs="Times New Roman"/>
                <w:b/>
                <w:bCs/>
              </w:rPr>
            </w:pPr>
            <w:r w:rsidRPr="00A64B98">
              <w:rPr>
                <w:rFonts w:eastAsia="Times New Roman" w:cs="Times New Roman"/>
              </w:rPr>
              <w:t>where the party has notified the Authority of the intended suspension and the Authority has given its consent in writing.</w:t>
            </w:r>
          </w:p>
        </w:tc>
      </w:tr>
      <w:tr w:rsidR="00EC5D65" w:rsidRPr="00FA4FBF" w14:paraId="531AC4A7" w14:textId="77777777" w:rsidTr="00466511">
        <w:trPr>
          <w:trHeight w:val="160"/>
        </w:trPr>
        <w:tc>
          <w:tcPr>
            <w:tcW w:w="1007" w:type="pct"/>
          </w:tcPr>
          <w:p w14:paraId="777CB466" w14:textId="77777777" w:rsidR="00EC5D65" w:rsidRPr="006F4FE0" w:rsidRDefault="00EC5D65" w:rsidP="00FD0011">
            <w:pPr>
              <w:spacing w:after="120"/>
              <w:rPr>
                <w:rFonts w:cs="Times New Roman"/>
                <w:sz w:val="16"/>
                <w:szCs w:val="16"/>
              </w:rPr>
            </w:pPr>
          </w:p>
        </w:tc>
        <w:tc>
          <w:tcPr>
            <w:tcW w:w="3993" w:type="pct"/>
          </w:tcPr>
          <w:p w14:paraId="0621A099" w14:textId="53E4B40D" w:rsidR="00EC5D65" w:rsidRPr="00EC5D65" w:rsidRDefault="00EC5D65" w:rsidP="00EC5D65">
            <w:pPr>
              <w:widowControl w:val="0"/>
              <w:ind w:firstLine="420"/>
              <w:rPr>
                <w:rFonts w:eastAsia="Times New Roman" w:cs="Times New Roman"/>
              </w:rPr>
            </w:pPr>
            <w:r w:rsidRPr="00A64B98">
              <w:rPr>
                <w:rFonts w:eastAsia="Times New Roman" w:cs="Times New Roman"/>
              </w:rPr>
              <w:t>(3) An interconnect licensee shall terminate an interconnection agreement based on the following—</w:t>
            </w:r>
          </w:p>
        </w:tc>
      </w:tr>
      <w:tr w:rsidR="00EC5D65" w:rsidRPr="00FA4FBF" w14:paraId="0D463F67" w14:textId="77777777" w:rsidTr="00466511">
        <w:trPr>
          <w:trHeight w:val="160"/>
        </w:trPr>
        <w:tc>
          <w:tcPr>
            <w:tcW w:w="1007" w:type="pct"/>
          </w:tcPr>
          <w:p w14:paraId="4E32C2A0" w14:textId="77777777" w:rsidR="00EC5D65" w:rsidRPr="006F4FE0" w:rsidRDefault="00EC5D65" w:rsidP="00FD0011">
            <w:pPr>
              <w:spacing w:after="120"/>
              <w:rPr>
                <w:rFonts w:cs="Times New Roman"/>
                <w:sz w:val="16"/>
                <w:szCs w:val="16"/>
              </w:rPr>
            </w:pPr>
          </w:p>
        </w:tc>
        <w:tc>
          <w:tcPr>
            <w:tcW w:w="3993" w:type="pct"/>
          </w:tcPr>
          <w:p w14:paraId="0C6156A9" w14:textId="6D387BF2" w:rsidR="00EC5D65" w:rsidRPr="00EC5D65" w:rsidRDefault="00EC5D65" w:rsidP="0059308B">
            <w:pPr>
              <w:pStyle w:val="ListParagraph"/>
              <w:widowControl w:val="0"/>
              <w:numPr>
                <w:ilvl w:val="0"/>
                <w:numId w:val="14"/>
              </w:numPr>
              <w:ind w:left="1128"/>
              <w:rPr>
                <w:rFonts w:eastAsia="Times New Roman" w:cs="Times New Roman"/>
              </w:rPr>
            </w:pPr>
            <w:r w:rsidRPr="00A64B98">
              <w:rPr>
                <w:rFonts w:eastAsia="Times New Roman" w:cs="Times New Roman"/>
              </w:rPr>
              <w:t xml:space="preserve">the termination is </w:t>
            </w:r>
            <w:proofErr w:type="gramStart"/>
            <w:r w:rsidRPr="00A64B98">
              <w:rPr>
                <w:rFonts w:eastAsia="Times New Roman" w:cs="Times New Roman"/>
              </w:rPr>
              <w:t>as a result of</w:t>
            </w:r>
            <w:proofErr w:type="gramEnd"/>
            <w:r w:rsidRPr="00A64B98">
              <w:rPr>
                <w:rFonts w:eastAsia="Times New Roman" w:cs="Times New Roman"/>
              </w:rPr>
              <w:t xml:space="preserve"> a fundamental breach of the interconnection agreement and the interconnecting licensee after having been given an opportunity to remedy the breach, has failed to do so;</w:t>
            </w:r>
          </w:p>
        </w:tc>
      </w:tr>
      <w:tr w:rsidR="00EC5D65" w:rsidRPr="00FA4FBF" w14:paraId="0B694728" w14:textId="77777777" w:rsidTr="00466511">
        <w:trPr>
          <w:trHeight w:val="160"/>
        </w:trPr>
        <w:tc>
          <w:tcPr>
            <w:tcW w:w="1007" w:type="pct"/>
          </w:tcPr>
          <w:p w14:paraId="4564ED27" w14:textId="77777777" w:rsidR="00EC5D65" w:rsidRPr="006F4FE0" w:rsidRDefault="00EC5D65" w:rsidP="00FD0011">
            <w:pPr>
              <w:spacing w:after="120"/>
              <w:rPr>
                <w:rFonts w:cs="Times New Roman"/>
                <w:sz w:val="16"/>
                <w:szCs w:val="16"/>
              </w:rPr>
            </w:pPr>
          </w:p>
        </w:tc>
        <w:tc>
          <w:tcPr>
            <w:tcW w:w="3993" w:type="pct"/>
          </w:tcPr>
          <w:p w14:paraId="4BEAD7E5" w14:textId="1307259D" w:rsidR="00EC5D65" w:rsidRPr="00EC5D65" w:rsidRDefault="00EC5D65" w:rsidP="0059308B">
            <w:pPr>
              <w:pStyle w:val="ListParagraph"/>
              <w:widowControl w:val="0"/>
              <w:numPr>
                <w:ilvl w:val="0"/>
                <w:numId w:val="14"/>
              </w:numPr>
              <w:ind w:left="1128"/>
              <w:rPr>
                <w:rFonts w:eastAsia="Times New Roman" w:cs="Times New Roman"/>
              </w:rPr>
            </w:pPr>
            <w:r w:rsidRPr="00A64B98">
              <w:rPr>
                <w:rFonts w:eastAsia="Times New Roman" w:cs="Times New Roman"/>
              </w:rPr>
              <w:t>the interconnect licensee gives reasonable written notice of its intention to terminate and—</w:t>
            </w:r>
          </w:p>
        </w:tc>
      </w:tr>
      <w:tr w:rsidR="00EC5D65" w:rsidRPr="00FA4FBF" w14:paraId="6F906308" w14:textId="77777777" w:rsidTr="00466511">
        <w:trPr>
          <w:trHeight w:val="160"/>
        </w:trPr>
        <w:tc>
          <w:tcPr>
            <w:tcW w:w="1007" w:type="pct"/>
          </w:tcPr>
          <w:p w14:paraId="28EBD4D1" w14:textId="77777777" w:rsidR="00EC5D65" w:rsidRPr="006F4FE0" w:rsidRDefault="00EC5D65" w:rsidP="00FD0011">
            <w:pPr>
              <w:spacing w:after="120"/>
              <w:rPr>
                <w:rFonts w:cs="Times New Roman"/>
                <w:sz w:val="16"/>
                <w:szCs w:val="16"/>
              </w:rPr>
            </w:pPr>
          </w:p>
        </w:tc>
        <w:tc>
          <w:tcPr>
            <w:tcW w:w="3993" w:type="pct"/>
          </w:tcPr>
          <w:p w14:paraId="7A502460" w14:textId="32E35662" w:rsidR="00EC5D65" w:rsidRPr="00EC5D65" w:rsidRDefault="00EC5D65" w:rsidP="0059308B">
            <w:pPr>
              <w:pStyle w:val="ListParagraph"/>
              <w:widowControl w:val="0"/>
              <w:numPr>
                <w:ilvl w:val="0"/>
                <w:numId w:val="15"/>
              </w:numPr>
              <w:ind w:left="1695"/>
              <w:rPr>
                <w:rFonts w:eastAsia="Times New Roman" w:cs="Times New Roman"/>
              </w:rPr>
            </w:pPr>
            <w:r w:rsidRPr="006F4FE0">
              <w:rPr>
                <w:rFonts w:eastAsia="Times New Roman" w:cs="Times New Roman"/>
              </w:rPr>
              <w:t xml:space="preserve">specifies </w:t>
            </w:r>
            <w:r w:rsidRPr="00A64B98">
              <w:rPr>
                <w:rFonts w:eastAsia="Times New Roman" w:cs="Times New Roman"/>
              </w:rPr>
              <w:t xml:space="preserve">the grounds for termination; </w:t>
            </w:r>
          </w:p>
        </w:tc>
      </w:tr>
      <w:tr w:rsidR="00EC5D65" w:rsidRPr="00FA4FBF" w14:paraId="20E6B503" w14:textId="77777777" w:rsidTr="00466511">
        <w:trPr>
          <w:trHeight w:val="160"/>
        </w:trPr>
        <w:tc>
          <w:tcPr>
            <w:tcW w:w="1007" w:type="pct"/>
          </w:tcPr>
          <w:p w14:paraId="7B6B7590" w14:textId="77777777" w:rsidR="00EC5D65" w:rsidRPr="006F4FE0" w:rsidRDefault="00EC5D65" w:rsidP="00FD0011">
            <w:pPr>
              <w:spacing w:after="120"/>
              <w:rPr>
                <w:rFonts w:cs="Times New Roman"/>
                <w:sz w:val="16"/>
                <w:szCs w:val="16"/>
              </w:rPr>
            </w:pPr>
          </w:p>
        </w:tc>
        <w:tc>
          <w:tcPr>
            <w:tcW w:w="3993" w:type="pct"/>
          </w:tcPr>
          <w:p w14:paraId="648A18CF" w14:textId="0831E719" w:rsidR="00EC5D65" w:rsidRPr="00EC5D65" w:rsidRDefault="00EC5D65" w:rsidP="0059308B">
            <w:pPr>
              <w:pStyle w:val="ListParagraph"/>
              <w:widowControl w:val="0"/>
              <w:numPr>
                <w:ilvl w:val="0"/>
                <w:numId w:val="15"/>
              </w:numPr>
              <w:ind w:left="1695"/>
              <w:rPr>
                <w:rFonts w:eastAsia="Times New Roman" w:cs="Times New Roman"/>
              </w:rPr>
            </w:pPr>
            <w:r w:rsidRPr="00A64B98">
              <w:rPr>
                <w:rFonts w:eastAsia="Times New Roman" w:cs="Times New Roman"/>
              </w:rPr>
              <w:t xml:space="preserve">gives, in the case of breach, a notice of one month, for the interconnecting </w:t>
            </w:r>
            <w:proofErr w:type="gramStart"/>
            <w:r w:rsidRPr="006F4FE0">
              <w:rPr>
                <w:rFonts w:eastAsia="Times New Roman" w:cs="Times New Roman"/>
              </w:rPr>
              <w:t>licensee</w:t>
            </w:r>
            <w:proofErr w:type="gramEnd"/>
            <w:r w:rsidRPr="00A64B98">
              <w:rPr>
                <w:rFonts w:eastAsia="Times New Roman" w:cs="Times New Roman"/>
              </w:rPr>
              <w:t xml:space="preserve"> to remedy the breach;</w:t>
            </w:r>
          </w:p>
        </w:tc>
      </w:tr>
      <w:tr w:rsidR="00EC5D65" w:rsidRPr="00FA4FBF" w14:paraId="7C55ABD6" w14:textId="77777777" w:rsidTr="00466511">
        <w:trPr>
          <w:trHeight w:val="160"/>
        </w:trPr>
        <w:tc>
          <w:tcPr>
            <w:tcW w:w="1007" w:type="pct"/>
          </w:tcPr>
          <w:p w14:paraId="3D294FE7" w14:textId="77777777" w:rsidR="00EC5D65" w:rsidRPr="006F4FE0" w:rsidRDefault="00EC5D65" w:rsidP="00FD0011">
            <w:pPr>
              <w:spacing w:after="120"/>
              <w:rPr>
                <w:rFonts w:cs="Times New Roman"/>
                <w:sz w:val="16"/>
                <w:szCs w:val="16"/>
              </w:rPr>
            </w:pPr>
          </w:p>
        </w:tc>
        <w:tc>
          <w:tcPr>
            <w:tcW w:w="3993" w:type="pct"/>
          </w:tcPr>
          <w:p w14:paraId="74EB2775" w14:textId="62637573" w:rsidR="00EC5D65" w:rsidRPr="00EC5D65" w:rsidRDefault="00EC5D65" w:rsidP="0059308B">
            <w:pPr>
              <w:pStyle w:val="ListParagraph"/>
              <w:widowControl w:val="0"/>
              <w:numPr>
                <w:ilvl w:val="0"/>
                <w:numId w:val="14"/>
              </w:numPr>
              <w:ind w:left="1128"/>
              <w:rPr>
                <w:rFonts w:eastAsia="Times New Roman" w:cs="Times New Roman"/>
              </w:rPr>
            </w:pPr>
            <w:r w:rsidRPr="00A64B98">
              <w:rPr>
                <w:rFonts w:eastAsia="Times New Roman" w:cs="Times New Roman"/>
              </w:rPr>
              <w:t xml:space="preserve">the Authority has been notified of the intended </w:t>
            </w:r>
            <w:proofErr w:type="gramStart"/>
            <w:r w:rsidRPr="00A64B98">
              <w:rPr>
                <w:rFonts w:eastAsia="Times New Roman" w:cs="Times New Roman"/>
              </w:rPr>
              <w:t>termination</w:t>
            </w:r>
            <w:proofErr w:type="gramEnd"/>
            <w:r w:rsidRPr="00A64B98">
              <w:rPr>
                <w:rFonts w:eastAsia="Times New Roman" w:cs="Times New Roman"/>
              </w:rPr>
              <w:t xml:space="preserve"> and it has given consent, in writing; or</w:t>
            </w:r>
          </w:p>
        </w:tc>
      </w:tr>
      <w:tr w:rsidR="00EC5D65" w:rsidRPr="00FA4FBF" w14:paraId="4066D7EB" w14:textId="77777777" w:rsidTr="00466511">
        <w:trPr>
          <w:trHeight w:val="160"/>
        </w:trPr>
        <w:tc>
          <w:tcPr>
            <w:tcW w:w="1007" w:type="pct"/>
          </w:tcPr>
          <w:p w14:paraId="43F1955B" w14:textId="77777777" w:rsidR="00EC5D65" w:rsidRPr="006F4FE0" w:rsidRDefault="00EC5D65" w:rsidP="00FD0011">
            <w:pPr>
              <w:spacing w:after="120"/>
              <w:rPr>
                <w:rFonts w:cs="Times New Roman"/>
                <w:sz w:val="16"/>
                <w:szCs w:val="16"/>
              </w:rPr>
            </w:pPr>
          </w:p>
        </w:tc>
        <w:tc>
          <w:tcPr>
            <w:tcW w:w="3993" w:type="pct"/>
          </w:tcPr>
          <w:p w14:paraId="25FB9A9A" w14:textId="17A14951" w:rsidR="00EC5D65" w:rsidRPr="00A64B98" w:rsidRDefault="00EC5D65" w:rsidP="0059308B">
            <w:pPr>
              <w:pStyle w:val="ListParagraph"/>
              <w:widowControl w:val="0"/>
              <w:numPr>
                <w:ilvl w:val="0"/>
                <w:numId w:val="14"/>
              </w:numPr>
              <w:ind w:left="1128"/>
              <w:rPr>
                <w:rFonts w:eastAsia="Times New Roman" w:cs="Times New Roman"/>
              </w:rPr>
            </w:pPr>
            <w:proofErr w:type="gramStart"/>
            <w:r w:rsidRPr="00A64B98">
              <w:rPr>
                <w:rFonts w:eastAsia="Times New Roman" w:cs="Times New Roman"/>
              </w:rPr>
              <w:t>if</w:t>
            </w:r>
            <w:proofErr w:type="gramEnd"/>
            <w:r w:rsidRPr="00A64B98">
              <w:rPr>
                <w:rFonts w:eastAsia="Times New Roman" w:cs="Times New Roman"/>
              </w:rPr>
              <w:t xml:space="preserve"> no objection or consent is received from the Authority </w:t>
            </w:r>
            <w:r w:rsidRPr="006F4FE0">
              <w:rPr>
                <w:rFonts w:eastAsia="Times New Roman" w:cs="Times New Roman"/>
              </w:rPr>
              <w:t xml:space="preserve">within sixty days following </w:t>
            </w:r>
            <w:r w:rsidR="00D6161E">
              <w:rPr>
                <w:rFonts w:eastAsia="Times New Roman" w:cs="Times New Roman"/>
              </w:rPr>
              <w:t>the</w:t>
            </w:r>
            <w:r w:rsidRPr="006F4FE0">
              <w:rPr>
                <w:rFonts w:eastAsia="Times New Roman" w:cs="Times New Roman"/>
              </w:rPr>
              <w:t xml:space="preserve"> notice referred to under paragraph (c) </w:t>
            </w:r>
            <w:r w:rsidRPr="00A64B98">
              <w:rPr>
                <w:rFonts w:eastAsia="Times New Roman" w:cs="Times New Roman"/>
              </w:rPr>
              <w:t>the interconnect licensee shall proceed with the termination.</w:t>
            </w:r>
          </w:p>
        </w:tc>
      </w:tr>
      <w:tr w:rsidR="00EC5D65" w:rsidRPr="00FA4FBF" w14:paraId="7A9D63FC" w14:textId="77777777" w:rsidTr="00466511">
        <w:trPr>
          <w:trHeight w:val="160"/>
        </w:trPr>
        <w:tc>
          <w:tcPr>
            <w:tcW w:w="1007" w:type="pct"/>
          </w:tcPr>
          <w:p w14:paraId="7B62BD3B" w14:textId="77777777" w:rsidR="00EC5D65" w:rsidRPr="006F4FE0" w:rsidRDefault="00EC5D65" w:rsidP="00FD0011">
            <w:pPr>
              <w:spacing w:after="120"/>
              <w:rPr>
                <w:rFonts w:cs="Times New Roman"/>
                <w:sz w:val="16"/>
                <w:szCs w:val="16"/>
              </w:rPr>
            </w:pPr>
          </w:p>
        </w:tc>
        <w:tc>
          <w:tcPr>
            <w:tcW w:w="3993" w:type="pct"/>
          </w:tcPr>
          <w:p w14:paraId="16028B0E" w14:textId="76AC0959" w:rsidR="00EC5D65" w:rsidRPr="00EC5D65" w:rsidRDefault="00EC5D65" w:rsidP="00EC5D65">
            <w:pPr>
              <w:ind w:firstLine="420"/>
              <w:rPr>
                <w:rFonts w:cs="Times New Roman"/>
              </w:rPr>
            </w:pPr>
          </w:p>
        </w:tc>
      </w:tr>
      <w:tr w:rsidR="00FD0011" w:rsidRPr="00FA4FBF" w14:paraId="11D1B0C2" w14:textId="77777777" w:rsidTr="00466511">
        <w:trPr>
          <w:trHeight w:val="160"/>
        </w:trPr>
        <w:tc>
          <w:tcPr>
            <w:tcW w:w="1007" w:type="pct"/>
          </w:tcPr>
          <w:p w14:paraId="3A75C88D" w14:textId="1A0324F8" w:rsidR="00FD0011" w:rsidRDefault="0055086E" w:rsidP="00FD0011">
            <w:pPr>
              <w:spacing w:after="120"/>
              <w:jc w:val="left"/>
              <w:rPr>
                <w:rFonts w:eastAsia="Calibri" w:cs="Times New Roman"/>
                <w:sz w:val="18"/>
                <w:szCs w:val="18"/>
                <w:lang w:val="en-GB"/>
              </w:rPr>
            </w:pPr>
            <w:proofErr w:type="gramStart"/>
            <w:r w:rsidRPr="006F4FE0">
              <w:rPr>
                <w:rFonts w:cs="Times New Roman"/>
                <w:sz w:val="16"/>
                <w:szCs w:val="16"/>
              </w:rPr>
              <w:lastRenderedPageBreak/>
              <w:t>I</w:t>
            </w:r>
            <w:r w:rsidR="00EC5D65" w:rsidRPr="006F4FE0">
              <w:rPr>
                <w:rFonts w:cs="Times New Roman"/>
                <w:sz w:val="16"/>
                <w:szCs w:val="16"/>
              </w:rPr>
              <w:t>nterve</w:t>
            </w:r>
            <w:r>
              <w:rPr>
                <w:rFonts w:cs="Times New Roman"/>
                <w:sz w:val="16"/>
                <w:szCs w:val="16"/>
              </w:rPr>
              <w:t xml:space="preserve">ntions </w:t>
            </w:r>
            <w:r w:rsidR="00EC5D65" w:rsidRPr="006F4FE0">
              <w:rPr>
                <w:rFonts w:cs="Times New Roman"/>
                <w:sz w:val="16"/>
                <w:szCs w:val="16"/>
              </w:rPr>
              <w:t xml:space="preserve"> in</w:t>
            </w:r>
            <w:proofErr w:type="gramEnd"/>
            <w:r w:rsidR="00EC5D65" w:rsidRPr="006F4FE0">
              <w:rPr>
                <w:rFonts w:cs="Times New Roman"/>
                <w:sz w:val="16"/>
                <w:szCs w:val="16"/>
              </w:rPr>
              <w:t xml:space="preserve"> negotiations</w:t>
            </w:r>
          </w:p>
        </w:tc>
        <w:tc>
          <w:tcPr>
            <w:tcW w:w="3993" w:type="pct"/>
          </w:tcPr>
          <w:p w14:paraId="539B8F34" w14:textId="3152AE98" w:rsidR="00FD0011" w:rsidRPr="00EC5D65" w:rsidRDefault="00EC5D65" w:rsidP="00EC5D65">
            <w:pPr>
              <w:pStyle w:val="ListParagraph"/>
              <w:widowControl w:val="0"/>
              <w:numPr>
                <w:ilvl w:val="0"/>
                <w:numId w:val="1"/>
              </w:numPr>
              <w:ind w:left="0" w:firstLine="415"/>
              <w:rPr>
                <w:rFonts w:eastAsia="Times New Roman" w:cs="Times New Roman"/>
              </w:rPr>
            </w:pPr>
            <w:r w:rsidRPr="00EC5D65">
              <w:rPr>
                <w:rFonts w:eastAsia="Times New Roman" w:cs="Times New Roman"/>
              </w:rPr>
              <w:t>The Authority may upon the request of a party</w:t>
            </w:r>
            <w:r w:rsidR="00A0175E">
              <w:rPr>
                <w:rFonts w:eastAsia="Times New Roman" w:cs="Times New Roman"/>
              </w:rPr>
              <w:t xml:space="preserve"> to the negotiations</w:t>
            </w:r>
            <w:r w:rsidRPr="00EC5D65">
              <w:rPr>
                <w:rFonts w:eastAsia="Times New Roman" w:cs="Times New Roman"/>
              </w:rPr>
              <w:t>—</w:t>
            </w:r>
          </w:p>
        </w:tc>
      </w:tr>
      <w:tr w:rsidR="00FD0011" w:rsidRPr="00FA4FBF" w14:paraId="72766060" w14:textId="77777777" w:rsidTr="00466511">
        <w:trPr>
          <w:trHeight w:val="160"/>
        </w:trPr>
        <w:tc>
          <w:tcPr>
            <w:tcW w:w="1007" w:type="pct"/>
          </w:tcPr>
          <w:p w14:paraId="17AE78BB" w14:textId="77777777" w:rsidR="00FD0011" w:rsidRDefault="00FD0011" w:rsidP="00FD0011">
            <w:pPr>
              <w:spacing w:after="120"/>
              <w:jc w:val="left"/>
              <w:rPr>
                <w:rFonts w:eastAsia="Calibri" w:cs="Times New Roman"/>
                <w:sz w:val="18"/>
                <w:szCs w:val="18"/>
                <w:lang w:val="en-GB"/>
              </w:rPr>
            </w:pPr>
          </w:p>
        </w:tc>
        <w:tc>
          <w:tcPr>
            <w:tcW w:w="3993" w:type="pct"/>
          </w:tcPr>
          <w:p w14:paraId="1B5A4E31" w14:textId="16661EA3" w:rsidR="00FD0011" w:rsidRPr="00FC121F" w:rsidRDefault="00EC5D65" w:rsidP="00FC121F">
            <w:pPr>
              <w:pStyle w:val="ListParagraph"/>
              <w:widowControl w:val="0"/>
              <w:numPr>
                <w:ilvl w:val="0"/>
                <w:numId w:val="29"/>
              </w:numPr>
              <w:rPr>
                <w:rFonts w:eastAsia="Times New Roman" w:cs="Times New Roman"/>
              </w:rPr>
            </w:pPr>
            <w:r w:rsidRPr="00FC121F">
              <w:rPr>
                <w:rFonts w:eastAsia="Times New Roman" w:cs="Times New Roman"/>
              </w:rPr>
              <w:t xml:space="preserve">intervene in negotiations for </w:t>
            </w:r>
            <w:r w:rsidR="00E1335B" w:rsidRPr="00FC121F">
              <w:rPr>
                <w:rFonts w:eastAsia="Times New Roman" w:cs="Times New Roman"/>
              </w:rPr>
              <w:t xml:space="preserve">an </w:t>
            </w:r>
            <w:r w:rsidRPr="00FC121F">
              <w:rPr>
                <w:rFonts w:eastAsia="Times New Roman" w:cs="Times New Roman"/>
              </w:rPr>
              <w:t>interconnection where no agreement is reached between the negotiating parties within forty-two days after commencement of the negotiations; or</w:t>
            </w:r>
          </w:p>
        </w:tc>
      </w:tr>
      <w:tr w:rsidR="00FD0011" w:rsidRPr="00FA4FBF" w14:paraId="3F8F7508" w14:textId="77777777" w:rsidTr="00466511">
        <w:trPr>
          <w:trHeight w:val="160"/>
        </w:trPr>
        <w:tc>
          <w:tcPr>
            <w:tcW w:w="1007" w:type="pct"/>
          </w:tcPr>
          <w:p w14:paraId="2C169836" w14:textId="77777777" w:rsidR="00FD0011" w:rsidRDefault="00FD0011" w:rsidP="00FD0011">
            <w:pPr>
              <w:spacing w:after="120"/>
              <w:rPr>
                <w:rFonts w:eastAsia="Calibri" w:cs="Times New Roman"/>
                <w:sz w:val="18"/>
                <w:szCs w:val="18"/>
                <w:lang w:val="en-GB"/>
              </w:rPr>
            </w:pPr>
          </w:p>
        </w:tc>
        <w:tc>
          <w:tcPr>
            <w:tcW w:w="3993" w:type="pct"/>
          </w:tcPr>
          <w:p w14:paraId="79DA1CCA" w14:textId="1B3002DF" w:rsidR="00FD0011" w:rsidRPr="00E227BB" w:rsidRDefault="00EC5D65" w:rsidP="00FC121F">
            <w:pPr>
              <w:pStyle w:val="ListParagraph"/>
              <w:widowControl w:val="0"/>
              <w:numPr>
                <w:ilvl w:val="0"/>
                <w:numId w:val="29"/>
              </w:numPr>
              <w:rPr>
                <w:rFonts w:eastAsia="Calibri" w:cs="Times New Roman"/>
                <w:lang w:val="en-GB"/>
              </w:rPr>
            </w:pPr>
            <w:r w:rsidRPr="00A64B98">
              <w:rPr>
                <w:rFonts w:eastAsia="Times New Roman" w:cs="Times New Roman"/>
              </w:rPr>
              <w:t>set time limits within which negotiations on interconnection are to be completed</w:t>
            </w:r>
            <w:r w:rsidR="00A0175E">
              <w:rPr>
                <w:rFonts w:eastAsia="Times New Roman" w:cs="Times New Roman"/>
              </w:rPr>
              <w:t>.</w:t>
            </w:r>
          </w:p>
        </w:tc>
      </w:tr>
      <w:tr w:rsidR="00BE4A93" w:rsidRPr="00FA4FBF" w14:paraId="5DA9595E" w14:textId="77777777" w:rsidTr="00466511">
        <w:trPr>
          <w:trHeight w:val="160"/>
        </w:trPr>
        <w:tc>
          <w:tcPr>
            <w:tcW w:w="1007" w:type="pct"/>
          </w:tcPr>
          <w:p w14:paraId="58714F6F" w14:textId="77777777" w:rsidR="00BE4A93" w:rsidRPr="00466511" w:rsidRDefault="00BE4A93" w:rsidP="00FD0011">
            <w:pPr>
              <w:spacing w:after="120"/>
              <w:rPr>
                <w:rFonts w:cs="Times New Roman"/>
                <w:strike/>
                <w:color w:val="000000" w:themeColor="text1"/>
                <w:sz w:val="18"/>
                <w:szCs w:val="18"/>
              </w:rPr>
            </w:pPr>
          </w:p>
        </w:tc>
        <w:tc>
          <w:tcPr>
            <w:tcW w:w="3993" w:type="pct"/>
          </w:tcPr>
          <w:p w14:paraId="0E0129B2" w14:textId="3A94FF01" w:rsidR="00BE4A93" w:rsidRPr="00466511" w:rsidRDefault="00BE4A93" w:rsidP="00BE4A93">
            <w:pPr>
              <w:widowControl w:val="0"/>
              <w:ind w:firstLine="420"/>
              <w:rPr>
                <w:rFonts w:eastAsia="Times New Roman" w:cs="Times New Roman"/>
                <w:strike/>
              </w:rPr>
            </w:pPr>
          </w:p>
        </w:tc>
      </w:tr>
      <w:tr w:rsidR="00FD0011" w:rsidRPr="00FA4FBF" w14:paraId="119BAB47" w14:textId="77777777" w:rsidTr="00466511">
        <w:trPr>
          <w:trHeight w:val="160"/>
        </w:trPr>
        <w:tc>
          <w:tcPr>
            <w:tcW w:w="1007" w:type="pct"/>
          </w:tcPr>
          <w:p w14:paraId="57FEAD71" w14:textId="01078F33" w:rsidR="00FD0011" w:rsidRPr="004D7101" w:rsidRDefault="007B4FA6" w:rsidP="00FD0011">
            <w:pPr>
              <w:spacing w:after="120"/>
              <w:jc w:val="left"/>
              <w:rPr>
                <w:rFonts w:eastAsia="Calibri" w:cs="Times New Roman"/>
                <w:sz w:val="18"/>
                <w:szCs w:val="18"/>
                <w:lang w:val="en-GB"/>
              </w:rPr>
            </w:pPr>
            <w:r w:rsidRPr="004D7101">
              <w:rPr>
                <w:rFonts w:cs="Times New Roman"/>
                <w:sz w:val="18"/>
                <w:szCs w:val="18"/>
              </w:rPr>
              <w:t xml:space="preserve">Compliance with </w:t>
            </w:r>
            <w:r w:rsidR="00967F0E">
              <w:rPr>
                <w:rFonts w:cs="Times New Roman"/>
                <w:sz w:val="18"/>
                <w:szCs w:val="18"/>
              </w:rPr>
              <w:t>mandatory obligations</w:t>
            </w:r>
            <w:r w:rsidRPr="004D7101">
              <w:rPr>
                <w:rFonts w:cs="Times New Roman"/>
                <w:sz w:val="18"/>
                <w:szCs w:val="18"/>
              </w:rPr>
              <w:t>.</w:t>
            </w:r>
          </w:p>
        </w:tc>
        <w:tc>
          <w:tcPr>
            <w:tcW w:w="3993" w:type="pct"/>
          </w:tcPr>
          <w:p w14:paraId="40173E98" w14:textId="77777777" w:rsidR="00CD298D" w:rsidRPr="00CD298D" w:rsidRDefault="00FD0011" w:rsidP="00967F0E">
            <w:pPr>
              <w:numPr>
                <w:ilvl w:val="0"/>
                <w:numId w:val="1"/>
              </w:numPr>
              <w:spacing w:after="120" w:line="260" w:lineRule="exact"/>
              <w:ind w:left="40" w:firstLine="361"/>
              <w:rPr>
                <w:rFonts w:eastAsia="Calibri" w:cs="Times New Roman"/>
                <w:lang w:val="en-GB"/>
              </w:rPr>
            </w:pPr>
            <w:r w:rsidRPr="002529E2">
              <w:rPr>
                <w:rFonts w:eastAsia="Calibri" w:cs="Times New Roman"/>
              </w:rPr>
              <w:t>(1)</w:t>
            </w:r>
            <w:r w:rsidR="007B4FA6">
              <w:rPr>
                <w:rFonts w:eastAsia="Calibri" w:cs="Times New Roman"/>
              </w:rPr>
              <w:t xml:space="preserve"> </w:t>
            </w:r>
            <w:r w:rsidR="007B4FA6" w:rsidRPr="006F4FE0">
              <w:rPr>
                <w:rFonts w:cs="Times New Roman"/>
              </w:rPr>
              <w:t>Every licensee shall</w:t>
            </w:r>
            <w:r w:rsidR="00967F0E">
              <w:rPr>
                <w:rFonts w:cs="Times New Roman"/>
              </w:rPr>
              <w:t xml:space="preserve">, </w:t>
            </w:r>
            <w:r w:rsidR="00967F0E" w:rsidRPr="00967F0E">
              <w:rPr>
                <w:rFonts w:cs="Times New Roman"/>
              </w:rPr>
              <w:t>when negotiating or implementing an interconnection agreement—</w:t>
            </w:r>
          </w:p>
          <w:p w14:paraId="257C414B" w14:textId="77777777" w:rsidR="00FC121F" w:rsidRPr="00FC121F" w:rsidRDefault="00967F0E" w:rsidP="00FC121F">
            <w:pPr>
              <w:pStyle w:val="ListParagraph"/>
              <w:numPr>
                <w:ilvl w:val="0"/>
                <w:numId w:val="28"/>
              </w:numPr>
              <w:spacing w:after="120" w:line="260" w:lineRule="exact"/>
              <w:rPr>
                <w:rFonts w:eastAsia="Calibri" w:cs="Times New Roman"/>
                <w:lang w:val="en-GB"/>
              </w:rPr>
            </w:pPr>
            <w:r w:rsidRPr="00FC121F">
              <w:rPr>
                <w:rFonts w:cs="Times New Roman"/>
              </w:rPr>
              <w:t>comply with the technical, costing and other relevant criteria issued by the Authority;</w:t>
            </w:r>
          </w:p>
          <w:p w14:paraId="379818E6" w14:textId="77777777" w:rsidR="00FC121F" w:rsidRPr="00FC121F" w:rsidRDefault="00FC121F" w:rsidP="00FC121F">
            <w:pPr>
              <w:pStyle w:val="ListParagraph"/>
              <w:spacing w:after="120" w:line="260" w:lineRule="exact"/>
              <w:ind w:left="761"/>
              <w:rPr>
                <w:rFonts w:eastAsia="Calibri" w:cs="Times New Roman"/>
                <w:lang w:val="en-GB"/>
              </w:rPr>
            </w:pPr>
          </w:p>
          <w:p w14:paraId="13380DA6" w14:textId="4EE4423D" w:rsidR="00FC121F" w:rsidRPr="00FC121F" w:rsidRDefault="00967F0E" w:rsidP="00FC121F">
            <w:pPr>
              <w:pStyle w:val="ListParagraph"/>
              <w:numPr>
                <w:ilvl w:val="0"/>
                <w:numId w:val="28"/>
              </w:numPr>
              <w:spacing w:after="120" w:line="260" w:lineRule="exact"/>
              <w:rPr>
                <w:rFonts w:eastAsia="Calibri" w:cs="Times New Roman"/>
                <w:lang w:val="en-GB"/>
              </w:rPr>
            </w:pPr>
            <w:r w:rsidRPr="00FC121F">
              <w:rPr>
                <w:rFonts w:cs="Times New Roman"/>
              </w:rPr>
              <w:t>ensure that interconnection proposals and arrangements promote interoperability, network integrity and end-to-end connectivity;</w:t>
            </w:r>
          </w:p>
          <w:p w14:paraId="6AA43EAD" w14:textId="77777777" w:rsidR="00FC121F" w:rsidRPr="00FC121F" w:rsidRDefault="00FC121F" w:rsidP="00FC121F">
            <w:pPr>
              <w:pStyle w:val="ListParagraph"/>
              <w:spacing w:after="120" w:line="260" w:lineRule="exact"/>
              <w:ind w:left="761"/>
              <w:rPr>
                <w:rFonts w:eastAsia="Calibri" w:cs="Times New Roman"/>
                <w:lang w:val="en-GB"/>
              </w:rPr>
            </w:pPr>
          </w:p>
          <w:p w14:paraId="3265D89A" w14:textId="25CDFE5F" w:rsidR="00FC121F" w:rsidRPr="00FC121F" w:rsidRDefault="00967F0E" w:rsidP="00FC121F">
            <w:pPr>
              <w:pStyle w:val="ListParagraph"/>
              <w:numPr>
                <w:ilvl w:val="0"/>
                <w:numId w:val="28"/>
              </w:numPr>
              <w:spacing w:after="120" w:line="260" w:lineRule="exact"/>
              <w:rPr>
                <w:rFonts w:eastAsia="Calibri" w:cs="Times New Roman"/>
                <w:lang w:val="en-GB"/>
              </w:rPr>
            </w:pPr>
            <w:r w:rsidRPr="00FC121F">
              <w:rPr>
                <w:rFonts w:cs="Times New Roman"/>
              </w:rPr>
              <w:t>apply non-discriminatory, transparent and proportionate terms; and</w:t>
            </w:r>
          </w:p>
          <w:p w14:paraId="7D49B4D5" w14:textId="77777777" w:rsidR="00FC121F" w:rsidRPr="00FC121F" w:rsidRDefault="00FC121F" w:rsidP="00FC121F">
            <w:pPr>
              <w:pStyle w:val="ListParagraph"/>
              <w:spacing w:after="120" w:line="260" w:lineRule="exact"/>
              <w:ind w:left="761"/>
              <w:rPr>
                <w:rFonts w:eastAsia="Calibri" w:cs="Times New Roman"/>
                <w:lang w:val="en-GB"/>
              </w:rPr>
            </w:pPr>
          </w:p>
          <w:p w14:paraId="6050AA21" w14:textId="3A056D95" w:rsidR="00FD0011" w:rsidRPr="00FC121F" w:rsidRDefault="00967F0E" w:rsidP="00FC121F">
            <w:pPr>
              <w:pStyle w:val="ListParagraph"/>
              <w:numPr>
                <w:ilvl w:val="0"/>
                <w:numId w:val="28"/>
              </w:numPr>
              <w:spacing w:after="120" w:line="260" w:lineRule="exact"/>
              <w:rPr>
                <w:rFonts w:eastAsia="Calibri" w:cs="Times New Roman"/>
                <w:lang w:val="en-GB"/>
              </w:rPr>
            </w:pPr>
            <w:r w:rsidRPr="00FC121F">
              <w:rPr>
                <w:rFonts w:cs="Times New Roman"/>
              </w:rPr>
              <w:t>take reasonable steps to facilitate efficient use of network resources and promote competition.</w:t>
            </w:r>
          </w:p>
        </w:tc>
      </w:tr>
      <w:tr w:rsidR="007B4FA6" w:rsidRPr="00FA4FBF" w14:paraId="3F9720EB" w14:textId="77777777" w:rsidTr="00466511">
        <w:trPr>
          <w:trHeight w:val="160"/>
        </w:trPr>
        <w:tc>
          <w:tcPr>
            <w:tcW w:w="1007" w:type="pct"/>
          </w:tcPr>
          <w:p w14:paraId="3D25E87E" w14:textId="77777777" w:rsidR="007B4FA6" w:rsidRPr="002529E2" w:rsidRDefault="007B4FA6" w:rsidP="007B4FA6">
            <w:pPr>
              <w:spacing w:after="120"/>
              <w:rPr>
                <w:rFonts w:eastAsia="Calibri" w:cs="Times New Roman"/>
                <w:sz w:val="18"/>
                <w:szCs w:val="18"/>
              </w:rPr>
            </w:pPr>
          </w:p>
        </w:tc>
        <w:tc>
          <w:tcPr>
            <w:tcW w:w="3993" w:type="pct"/>
          </w:tcPr>
          <w:p w14:paraId="7254F064" w14:textId="1DD555BD" w:rsidR="007B4FA6" w:rsidRPr="007B4FA6" w:rsidRDefault="00CD298D" w:rsidP="00CD298D">
            <w:pPr>
              <w:widowControl w:val="0"/>
              <w:rPr>
                <w:rFonts w:eastAsia="Times New Roman" w:cs="Times New Roman"/>
              </w:rPr>
            </w:pPr>
            <w:r>
              <w:rPr>
                <w:rFonts w:eastAsia="Times New Roman" w:cs="Times New Roman"/>
              </w:rPr>
              <w:t xml:space="preserve">                  </w:t>
            </w:r>
            <w:r w:rsidR="007B4FA6" w:rsidRPr="00A64B98">
              <w:rPr>
                <w:rFonts w:eastAsia="Times New Roman" w:cs="Times New Roman"/>
              </w:rPr>
              <w:t xml:space="preserve"> (2) The Authority </w:t>
            </w:r>
            <w:r w:rsidR="00967F0E" w:rsidRPr="00967F0E">
              <w:rPr>
                <w:rFonts w:eastAsia="Times New Roman" w:cs="Times New Roman"/>
              </w:rPr>
              <w:t xml:space="preserve">shall apply the general principles set out in the Act and the General Licensing Regulations when issuing </w:t>
            </w:r>
            <w:r w:rsidR="00967F0E">
              <w:rPr>
                <w:rFonts w:eastAsia="Times New Roman" w:cs="Times New Roman"/>
              </w:rPr>
              <w:t>any criteria</w:t>
            </w:r>
            <w:r w:rsidR="00967F0E" w:rsidRPr="00967F0E">
              <w:rPr>
                <w:rFonts w:eastAsia="Times New Roman" w:cs="Times New Roman"/>
              </w:rPr>
              <w:t xml:space="preserve"> under paragraph (1) and when assessing compliance with </w:t>
            </w:r>
            <w:r w:rsidR="0090670C" w:rsidRPr="00967F0E">
              <w:rPr>
                <w:rFonts w:eastAsia="Times New Roman" w:cs="Times New Roman"/>
              </w:rPr>
              <w:t>th</w:t>
            </w:r>
            <w:r w:rsidR="0090670C">
              <w:rPr>
                <w:rFonts w:eastAsia="Times New Roman" w:cs="Times New Roman"/>
              </w:rPr>
              <w:t>ose criteria</w:t>
            </w:r>
            <w:r w:rsidR="00967F0E" w:rsidRPr="00967F0E">
              <w:rPr>
                <w:rFonts w:eastAsia="Times New Roman" w:cs="Times New Roman"/>
              </w:rPr>
              <w:t>.</w:t>
            </w:r>
            <w:r w:rsidR="00967F0E">
              <w:rPr>
                <w:rFonts w:eastAsia="Times New Roman" w:cs="Times New Roman"/>
              </w:rPr>
              <w:t xml:space="preserve">  </w:t>
            </w:r>
          </w:p>
        </w:tc>
      </w:tr>
      <w:tr w:rsidR="00FC121F" w:rsidRPr="00FA4FBF" w14:paraId="10E8935E" w14:textId="77777777" w:rsidTr="00466511">
        <w:trPr>
          <w:trHeight w:val="160"/>
        </w:trPr>
        <w:tc>
          <w:tcPr>
            <w:tcW w:w="1007" w:type="pct"/>
          </w:tcPr>
          <w:p w14:paraId="06DCA274" w14:textId="77777777" w:rsidR="00FC121F" w:rsidRPr="002529E2" w:rsidRDefault="00FC121F" w:rsidP="007B4FA6">
            <w:pPr>
              <w:spacing w:after="120"/>
              <w:rPr>
                <w:rFonts w:eastAsia="Calibri" w:cs="Times New Roman"/>
                <w:sz w:val="18"/>
                <w:szCs w:val="18"/>
              </w:rPr>
            </w:pPr>
          </w:p>
        </w:tc>
        <w:tc>
          <w:tcPr>
            <w:tcW w:w="3993" w:type="pct"/>
          </w:tcPr>
          <w:p w14:paraId="5950EEDE" w14:textId="77777777" w:rsidR="00FC121F" w:rsidRDefault="00FC121F" w:rsidP="00CD298D">
            <w:pPr>
              <w:widowControl w:val="0"/>
              <w:rPr>
                <w:rFonts w:eastAsia="Times New Roman" w:cs="Times New Roman"/>
              </w:rPr>
            </w:pPr>
          </w:p>
        </w:tc>
      </w:tr>
      <w:tr w:rsidR="007B4FA6" w:rsidRPr="00FA4FBF" w14:paraId="4C460852" w14:textId="77777777" w:rsidTr="00466511">
        <w:trPr>
          <w:trHeight w:val="160"/>
        </w:trPr>
        <w:tc>
          <w:tcPr>
            <w:tcW w:w="1007" w:type="pct"/>
          </w:tcPr>
          <w:p w14:paraId="4A915E41" w14:textId="5826A794" w:rsidR="007B4FA6" w:rsidRPr="004D7101" w:rsidRDefault="00DF0558" w:rsidP="007B4FA6">
            <w:pPr>
              <w:spacing w:after="120"/>
              <w:rPr>
                <w:rFonts w:eastAsia="Calibri" w:cs="Times New Roman"/>
                <w:sz w:val="18"/>
                <w:szCs w:val="18"/>
                <w:lang w:val="en-GB"/>
              </w:rPr>
            </w:pPr>
            <w:r>
              <w:rPr>
                <w:rFonts w:eastAsia="Times New Roman" w:cs="Times New Roman"/>
                <w:sz w:val="18"/>
                <w:szCs w:val="18"/>
              </w:rPr>
              <w:t xml:space="preserve">Complaint on </w:t>
            </w:r>
            <w:r w:rsidR="007B4FA6" w:rsidRPr="004D7101">
              <w:rPr>
                <w:rFonts w:eastAsia="Times New Roman" w:cs="Times New Roman"/>
                <w:sz w:val="18"/>
                <w:szCs w:val="18"/>
              </w:rPr>
              <w:t xml:space="preserve">  contravention of interconnection agreements.</w:t>
            </w:r>
          </w:p>
        </w:tc>
        <w:tc>
          <w:tcPr>
            <w:tcW w:w="3993" w:type="pct"/>
          </w:tcPr>
          <w:p w14:paraId="45D9B6C9" w14:textId="0B4DA7F8" w:rsidR="007B4FA6" w:rsidRDefault="007B4FA6" w:rsidP="00FC121F">
            <w:pPr>
              <w:numPr>
                <w:ilvl w:val="0"/>
                <w:numId w:val="1"/>
              </w:numPr>
              <w:spacing w:after="120" w:line="260" w:lineRule="exact"/>
              <w:ind w:left="40" w:firstLine="361"/>
              <w:rPr>
                <w:rFonts w:eastAsia="Calibri" w:cs="Times New Roman"/>
              </w:rPr>
            </w:pPr>
            <w:r w:rsidRPr="00A64B98">
              <w:rPr>
                <w:rFonts w:eastAsia="Times New Roman" w:cs="Times New Roman"/>
              </w:rPr>
              <w:t xml:space="preserve">(1) </w:t>
            </w:r>
            <w:r w:rsidRPr="00C401DF">
              <w:rPr>
                <w:rFonts w:eastAsia="Times New Roman" w:cs="Times New Roman"/>
              </w:rPr>
              <w:t>Where a party or any other person alleges that there has been a contravention or failure to comply with the provisions of the Act, these Regulations or an interconnection agreement, that party or person shall report the matter, in writing, to</w:t>
            </w:r>
            <w:r w:rsidRPr="00A64B98">
              <w:rPr>
                <w:rFonts w:eastAsia="Times New Roman" w:cs="Times New Roman"/>
              </w:rPr>
              <w:t xml:space="preserve"> the Authority.</w:t>
            </w:r>
          </w:p>
        </w:tc>
      </w:tr>
      <w:tr w:rsidR="00FC121F" w:rsidRPr="00FA4FBF" w14:paraId="6FDF5D2F" w14:textId="77777777" w:rsidTr="00466511">
        <w:trPr>
          <w:trHeight w:val="160"/>
        </w:trPr>
        <w:tc>
          <w:tcPr>
            <w:tcW w:w="1007" w:type="pct"/>
          </w:tcPr>
          <w:p w14:paraId="26D3E2CC" w14:textId="77777777" w:rsidR="00FC121F" w:rsidRDefault="00FC121F" w:rsidP="007B4FA6">
            <w:pPr>
              <w:spacing w:after="120"/>
              <w:rPr>
                <w:rFonts w:eastAsia="Times New Roman" w:cs="Times New Roman"/>
                <w:sz w:val="18"/>
                <w:szCs w:val="18"/>
              </w:rPr>
            </w:pPr>
          </w:p>
        </w:tc>
        <w:tc>
          <w:tcPr>
            <w:tcW w:w="3993" w:type="pct"/>
          </w:tcPr>
          <w:p w14:paraId="29B06A00" w14:textId="77777777" w:rsidR="00FC121F" w:rsidRPr="00A64B98" w:rsidRDefault="00FC121F" w:rsidP="00FC121F">
            <w:pPr>
              <w:spacing w:after="120" w:line="260" w:lineRule="exact"/>
              <w:ind w:left="401"/>
              <w:rPr>
                <w:rFonts w:eastAsia="Times New Roman" w:cs="Times New Roman"/>
              </w:rPr>
            </w:pPr>
          </w:p>
        </w:tc>
      </w:tr>
      <w:tr w:rsidR="007B4FA6" w:rsidRPr="00FA4FBF" w14:paraId="7B11FAD3" w14:textId="77777777" w:rsidTr="00466511">
        <w:trPr>
          <w:trHeight w:val="160"/>
        </w:trPr>
        <w:tc>
          <w:tcPr>
            <w:tcW w:w="1007" w:type="pct"/>
          </w:tcPr>
          <w:p w14:paraId="3CE6C690" w14:textId="77777777" w:rsidR="007B4FA6" w:rsidRPr="004D7101" w:rsidRDefault="007B4FA6" w:rsidP="007B4FA6">
            <w:pPr>
              <w:spacing w:after="120"/>
              <w:rPr>
                <w:rFonts w:eastAsia="Calibri" w:cs="Times New Roman"/>
                <w:sz w:val="18"/>
                <w:szCs w:val="18"/>
                <w:lang w:val="en-GB"/>
              </w:rPr>
            </w:pPr>
          </w:p>
        </w:tc>
        <w:tc>
          <w:tcPr>
            <w:tcW w:w="3993" w:type="pct"/>
          </w:tcPr>
          <w:p w14:paraId="7C5C46B8" w14:textId="50B0021B" w:rsidR="007B4FA6" w:rsidRPr="007B4FA6" w:rsidRDefault="007B4FA6" w:rsidP="007B4FA6">
            <w:pPr>
              <w:rPr>
                <w:rFonts w:eastAsia="Times New Roman" w:cs="Times New Roman"/>
              </w:rPr>
            </w:pPr>
            <w:r w:rsidRPr="00A64B98">
              <w:rPr>
                <w:rFonts w:eastAsia="Times New Roman" w:cs="Times New Roman"/>
              </w:rPr>
              <w:t xml:space="preserve">       (2) The Authority shall</w:t>
            </w:r>
            <w:r>
              <w:rPr>
                <w:rFonts w:eastAsia="Times New Roman" w:cs="Times New Roman"/>
              </w:rPr>
              <w:t xml:space="preserve"> resolve the complaint in accordance with section 84T of the </w:t>
            </w:r>
            <w:r w:rsidRPr="00A64B98">
              <w:rPr>
                <w:rFonts w:eastAsia="Times New Roman" w:cs="Times New Roman"/>
              </w:rPr>
              <w:t>Act</w:t>
            </w:r>
            <w:r>
              <w:rPr>
                <w:rFonts w:eastAsia="Times New Roman" w:cs="Times New Roman"/>
              </w:rPr>
              <w:t xml:space="preserve"> </w:t>
            </w:r>
            <w:r w:rsidRPr="007B4FA6">
              <w:rPr>
                <w:rFonts w:eastAsia="Times New Roman" w:cs="Times New Roman"/>
              </w:rPr>
              <w:t>within thirty days upon receipt of a complaint</w:t>
            </w:r>
            <w:r w:rsidR="00DF0558">
              <w:rPr>
                <w:rFonts w:eastAsia="Times New Roman" w:cs="Times New Roman"/>
              </w:rPr>
              <w:t>.</w:t>
            </w:r>
          </w:p>
        </w:tc>
      </w:tr>
      <w:tr w:rsidR="00FC121F" w:rsidRPr="00FA4FBF" w14:paraId="3DB14D22" w14:textId="77777777" w:rsidTr="00466511">
        <w:trPr>
          <w:trHeight w:val="160"/>
        </w:trPr>
        <w:tc>
          <w:tcPr>
            <w:tcW w:w="1007" w:type="pct"/>
          </w:tcPr>
          <w:p w14:paraId="6C4816FF" w14:textId="77777777" w:rsidR="00FC121F" w:rsidRPr="004D7101" w:rsidRDefault="00FC121F" w:rsidP="007B4FA6">
            <w:pPr>
              <w:spacing w:after="120"/>
              <w:rPr>
                <w:rFonts w:eastAsia="Calibri" w:cs="Times New Roman"/>
                <w:sz w:val="18"/>
                <w:szCs w:val="18"/>
                <w:lang w:val="en-GB"/>
              </w:rPr>
            </w:pPr>
          </w:p>
        </w:tc>
        <w:tc>
          <w:tcPr>
            <w:tcW w:w="3993" w:type="pct"/>
          </w:tcPr>
          <w:p w14:paraId="24A73537" w14:textId="77777777" w:rsidR="00FC121F" w:rsidRPr="00A64B98" w:rsidRDefault="00FC121F" w:rsidP="007B4FA6">
            <w:pPr>
              <w:rPr>
                <w:rFonts w:eastAsia="Times New Roman" w:cs="Times New Roman"/>
              </w:rPr>
            </w:pPr>
          </w:p>
        </w:tc>
      </w:tr>
      <w:tr w:rsidR="007B4FA6" w:rsidRPr="00FA4FBF" w14:paraId="40C97137" w14:textId="77777777" w:rsidTr="00466511">
        <w:trPr>
          <w:trHeight w:val="160"/>
        </w:trPr>
        <w:tc>
          <w:tcPr>
            <w:tcW w:w="1007" w:type="pct"/>
          </w:tcPr>
          <w:p w14:paraId="0EEBCADB" w14:textId="77777777" w:rsidR="007B4FA6" w:rsidRPr="004D7101" w:rsidRDefault="007B4FA6" w:rsidP="007B4FA6">
            <w:pPr>
              <w:spacing w:after="120"/>
              <w:rPr>
                <w:rFonts w:eastAsia="Calibri" w:cs="Times New Roman"/>
                <w:sz w:val="18"/>
                <w:szCs w:val="18"/>
                <w:lang w:val="en-GB"/>
              </w:rPr>
            </w:pPr>
          </w:p>
        </w:tc>
        <w:tc>
          <w:tcPr>
            <w:tcW w:w="3993" w:type="pct"/>
          </w:tcPr>
          <w:p w14:paraId="06D1FC51" w14:textId="3D5663A8" w:rsidR="007B4FA6" w:rsidRPr="007B4FA6" w:rsidRDefault="007B4FA6" w:rsidP="00672E06">
            <w:pPr>
              <w:jc w:val="center"/>
              <w:rPr>
                <w:rFonts w:cs="Times New Roman"/>
                <w:b/>
                <w:bCs/>
              </w:rPr>
            </w:pPr>
            <w:r w:rsidRPr="006F4FE0">
              <w:rPr>
                <w:rFonts w:cs="Times New Roman"/>
                <w:b/>
                <w:bCs/>
              </w:rPr>
              <w:t>PART III—PRINCIPLES OF INTERCONNECTION</w:t>
            </w:r>
          </w:p>
        </w:tc>
      </w:tr>
      <w:tr w:rsidR="00FC121F" w:rsidRPr="00FA4FBF" w14:paraId="307F8F20" w14:textId="77777777" w:rsidTr="00466511">
        <w:trPr>
          <w:trHeight w:val="160"/>
        </w:trPr>
        <w:tc>
          <w:tcPr>
            <w:tcW w:w="1007" w:type="pct"/>
          </w:tcPr>
          <w:p w14:paraId="7D111B3D" w14:textId="77777777" w:rsidR="00FC121F" w:rsidRPr="004D7101" w:rsidRDefault="00FC121F" w:rsidP="007B4FA6">
            <w:pPr>
              <w:spacing w:after="120"/>
              <w:rPr>
                <w:rFonts w:eastAsia="Calibri" w:cs="Times New Roman"/>
                <w:sz w:val="18"/>
                <w:szCs w:val="18"/>
                <w:lang w:val="en-GB"/>
              </w:rPr>
            </w:pPr>
          </w:p>
        </w:tc>
        <w:tc>
          <w:tcPr>
            <w:tcW w:w="3993" w:type="pct"/>
          </w:tcPr>
          <w:p w14:paraId="144EDCF6" w14:textId="77777777" w:rsidR="00FC121F" w:rsidRPr="006F4FE0" w:rsidRDefault="00FC121F" w:rsidP="00672E06">
            <w:pPr>
              <w:jc w:val="center"/>
              <w:rPr>
                <w:rFonts w:cs="Times New Roman"/>
                <w:b/>
                <w:bCs/>
              </w:rPr>
            </w:pPr>
          </w:p>
        </w:tc>
      </w:tr>
      <w:tr w:rsidR="007B4FA6" w:rsidRPr="00FA4FBF" w14:paraId="29817FF4" w14:textId="77777777" w:rsidTr="00466511">
        <w:trPr>
          <w:trHeight w:val="160"/>
        </w:trPr>
        <w:tc>
          <w:tcPr>
            <w:tcW w:w="1007" w:type="pct"/>
          </w:tcPr>
          <w:p w14:paraId="7BD065C3" w14:textId="519C8AFC" w:rsidR="007B4FA6" w:rsidRPr="004D7101" w:rsidRDefault="00672E06" w:rsidP="007B4FA6">
            <w:pPr>
              <w:spacing w:after="120"/>
              <w:rPr>
                <w:rFonts w:eastAsia="Calibri" w:cs="Times New Roman"/>
                <w:sz w:val="18"/>
                <w:szCs w:val="18"/>
                <w:lang w:val="en-GB"/>
              </w:rPr>
            </w:pPr>
            <w:r w:rsidRPr="004D7101">
              <w:rPr>
                <w:rFonts w:cs="Times New Roman"/>
                <w:sz w:val="18"/>
                <w:szCs w:val="18"/>
              </w:rPr>
              <w:t>Seamless transmission.</w:t>
            </w:r>
          </w:p>
        </w:tc>
        <w:tc>
          <w:tcPr>
            <w:tcW w:w="3993" w:type="pct"/>
          </w:tcPr>
          <w:p w14:paraId="04DCE673" w14:textId="40FF33F2" w:rsidR="007B4FA6" w:rsidRDefault="00672E06" w:rsidP="00FC121F">
            <w:pPr>
              <w:numPr>
                <w:ilvl w:val="0"/>
                <w:numId w:val="1"/>
              </w:numPr>
              <w:spacing w:after="120" w:line="260" w:lineRule="exact"/>
              <w:ind w:left="40" w:firstLine="361"/>
              <w:rPr>
                <w:rFonts w:eastAsia="Calibri" w:cs="Times New Roman"/>
              </w:rPr>
            </w:pPr>
            <w:r w:rsidRPr="00A64B98">
              <w:rPr>
                <w:rFonts w:eastAsia="Times New Roman" w:cs="Times New Roman"/>
              </w:rPr>
              <w:t xml:space="preserve">(1) </w:t>
            </w:r>
            <w:r w:rsidR="0028648D" w:rsidRPr="0028648D">
              <w:rPr>
                <w:rFonts w:eastAsia="Times New Roman" w:cs="Times New Roman"/>
              </w:rPr>
              <w:t>Interconnection between telecommunications systems shall ensure seamless transmission of telecommunication services to end-users of both the interconnect licensee and the interconnecting licensee.</w:t>
            </w:r>
            <w:r w:rsidR="0028648D">
              <w:rPr>
                <w:rFonts w:eastAsia="Times New Roman" w:cs="Times New Roman"/>
              </w:rPr>
              <w:t xml:space="preserve"> </w:t>
            </w:r>
          </w:p>
        </w:tc>
      </w:tr>
      <w:tr w:rsidR="00FC121F" w:rsidRPr="00FA4FBF" w14:paraId="4BC1DC8E" w14:textId="77777777" w:rsidTr="00466511">
        <w:trPr>
          <w:trHeight w:val="160"/>
        </w:trPr>
        <w:tc>
          <w:tcPr>
            <w:tcW w:w="1007" w:type="pct"/>
          </w:tcPr>
          <w:p w14:paraId="53581324" w14:textId="77777777" w:rsidR="00FC121F" w:rsidRPr="004D7101" w:rsidRDefault="00FC121F" w:rsidP="007B4FA6">
            <w:pPr>
              <w:spacing w:after="120"/>
              <w:rPr>
                <w:rFonts w:cs="Times New Roman"/>
                <w:sz w:val="18"/>
                <w:szCs w:val="18"/>
              </w:rPr>
            </w:pPr>
          </w:p>
        </w:tc>
        <w:tc>
          <w:tcPr>
            <w:tcW w:w="3993" w:type="pct"/>
          </w:tcPr>
          <w:p w14:paraId="74E336FF" w14:textId="77777777" w:rsidR="00FC121F" w:rsidRPr="00A64B98" w:rsidRDefault="00FC121F" w:rsidP="00FC121F">
            <w:pPr>
              <w:spacing w:after="120" w:line="260" w:lineRule="exact"/>
              <w:ind w:left="401"/>
              <w:rPr>
                <w:rFonts w:eastAsia="Times New Roman" w:cs="Times New Roman"/>
              </w:rPr>
            </w:pPr>
          </w:p>
        </w:tc>
      </w:tr>
      <w:tr w:rsidR="00672E06" w:rsidRPr="00FA4FBF" w14:paraId="7245B8CE" w14:textId="77777777" w:rsidTr="00466511">
        <w:trPr>
          <w:trHeight w:val="160"/>
        </w:trPr>
        <w:tc>
          <w:tcPr>
            <w:tcW w:w="1007" w:type="pct"/>
          </w:tcPr>
          <w:p w14:paraId="2FFCF633" w14:textId="77777777" w:rsidR="00672E06" w:rsidRPr="002529E2" w:rsidRDefault="00672E06" w:rsidP="00672E06">
            <w:pPr>
              <w:spacing w:after="120"/>
              <w:rPr>
                <w:rFonts w:eastAsia="Calibri" w:cs="Times New Roman"/>
                <w:sz w:val="18"/>
                <w:szCs w:val="18"/>
              </w:rPr>
            </w:pPr>
          </w:p>
        </w:tc>
        <w:tc>
          <w:tcPr>
            <w:tcW w:w="3993" w:type="pct"/>
          </w:tcPr>
          <w:p w14:paraId="167DC6F1" w14:textId="1978965F" w:rsidR="00672E06" w:rsidRPr="002529E2" w:rsidRDefault="00672E06" w:rsidP="00672E06">
            <w:pPr>
              <w:spacing w:after="120" w:line="260" w:lineRule="exact"/>
              <w:ind w:firstLine="420"/>
              <w:rPr>
                <w:rFonts w:eastAsia="Calibri" w:cs="Times New Roman"/>
              </w:rPr>
            </w:pPr>
            <w:r w:rsidRPr="00A64B98">
              <w:rPr>
                <w:rFonts w:eastAsia="Times New Roman" w:cs="Times New Roman"/>
              </w:rPr>
              <w:t xml:space="preserve">(2) </w:t>
            </w:r>
            <w:r w:rsidR="0028648D">
              <w:rPr>
                <w:rFonts w:eastAsia="Times New Roman" w:cs="Times New Roman"/>
              </w:rPr>
              <w:t>P</w:t>
            </w:r>
            <w:r w:rsidRPr="00A64B98">
              <w:rPr>
                <w:rFonts w:eastAsia="Times New Roman" w:cs="Times New Roman"/>
              </w:rPr>
              <w:t xml:space="preserve">rocedures for forecasting, ordering and provisioning interconnection </w:t>
            </w:r>
            <w:r w:rsidR="0028648D">
              <w:rPr>
                <w:rFonts w:eastAsia="Times New Roman" w:cs="Times New Roman"/>
              </w:rPr>
              <w:t xml:space="preserve">capacity </w:t>
            </w:r>
            <w:r w:rsidRPr="00A64B98">
              <w:rPr>
                <w:rFonts w:eastAsia="Times New Roman" w:cs="Times New Roman"/>
              </w:rPr>
              <w:t>shall be efficient and shall occur within reasonable time frames.</w:t>
            </w:r>
          </w:p>
        </w:tc>
      </w:tr>
      <w:tr w:rsidR="00FC121F" w:rsidRPr="00FA4FBF" w14:paraId="3A62CF69" w14:textId="77777777" w:rsidTr="00466511">
        <w:trPr>
          <w:trHeight w:val="160"/>
        </w:trPr>
        <w:tc>
          <w:tcPr>
            <w:tcW w:w="1007" w:type="pct"/>
          </w:tcPr>
          <w:p w14:paraId="1427A0B0" w14:textId="77777777" w:rsidR="00FC121F" w:rsidRPr="002529E2" w:rsidRDefault="00FC121F" w:rsidP="00672E06">
            <w:pPr>
              <w:spacing w:after="120"/>
              <w:rPr>
                <w:rFonts w:eastAsia="Calibri" w:cs="Times New Roman"/>
                <w:sz w:val="18"/>
                <w:szCs w:val="18"/>
              </w:rPr>
            </w:pPr>
          </w:p>
        </w:tc>
        <w:tc>
          <w:tcPr>
            <w:tcW w:w="3993" w:type="pct"/>
          </w:tcPr>
          <w:p w14:paraId="4F4C3A3B" w14:textId="77777777" w:rsidR="00FC121F" w:rsidRPr="00A64B98" w:rsidRDefault="00FC121F" w:rsidP="00672E06">
            <w:pPr>
              <w:spacing w:after="120" w:line="260" w:lineRule="exact"/>
              <w:ind w:firstLine="420"/>
              <w:rPr>
                <w:rFonts w:eastAsia="Times New Roman" w:cs="Times New Roman"/>
              </w:rPr>
            </w:pPr>
          </w:p>
        </w:tc>
      </w:tr>
      <w:tr w:rsidR="00672E06" w:rsidRPr="00FA4FBF" w14:paraId="4EA8B069" w14:textId="77777777" w:rsidTr="00466511">
        <w:trPr>
          <w:trHeight w:val="160"/>
        </w:trPr>
        <w:tc>
          <w:tcPr>
            <w:tcW w:w="1007" w:type="pct"/>
          </w:tcPr>
          <w:p w14:paraId="4461EB8C" w14:textId="77777777" w:rsidR="00672E06" w:rsidRPr="002529E2" w:rsidRDefault="00672E06" w:rsidP="00672E06">
            <w:pPr>
              <w:spacing w:after="120"/>
              <w:rPr>
                <w:rFonts w:eastAsia="Calibri" w:cs="Times New Roman"/>
                <w:sz w:val="18"/>
                <w:szCs w:val="18"/>
              </w:rPr>
            </w:pPr>
          </w:p>
        </w:tc>
        <w:tc>
          <w:tcPr>
            <w:tcW w:w="3993" w:type="pct"/>
          </w:tcPr>
          <w:p w14:paraId="7B964381" w14:textId="635FFA66" w:rsidR="00672E06" w:rsidRPr="002529E2" w:rsidRDefault="00672E06" w:rsidP="00672E06">
            <w:pPr>
              <w:spacing w:after="120" w:line="260" w:lineRule="exact"/>
              <w:ind w:firstLine="420"/>
              <w:rPr>
                <w:rFonts w:eastAsia="Calibri" w:cs="Times New Roman"/>
              </w:rPr>
            </w:pPr>
            <w:r w:rsidRPr="00A64B98">
              <w:rPr>
                <w:rFonts w:eastAsia="Times New Roman" w:cs="Times New Roman"/>
              </w:rPr>
              <w:t xml:space="preserve">(3) </w:t>
            </w:r>
            <w:r w:rsidR="0028648D">
              <w:rPr>
                <w:rFonts w:eastAsia="Times New Roman" w:cs="Times New Roman"/>
              </w:rPr>
              <w:t>F</w:t>
            </w:r>
            <w:r w:rsidRPr="00A64B98">
              <w:rPr>
                <w:rFonts w:eastAsia="Times New Roman" w:cs="Times New Roman"/>
              </w:rPr>
              <w:t xml:space="preserve">acilities or systems used for interconnection shall </w:t>
            </w:r>
            <w:r w:rsidR="0028648D">
              <w:rPr>
                <w:rFonts w:eastAsia="Times New Roman" w:cs="Times New Roman"/>
              </w:rPr>
              <w:t xml:space="preserve">have </w:t>
            </w:r>
            <w:r w:rsidRPr="00A64B98">
              <w:rPr>
                <w:rFonts w:eastAsia="Times New Roman" w:cs="Times New Roman"/>
              </w:rPr>
              <w:t>sufficient capacity to enable the efficient transfer of information between interconnected telecommunication systems.</w:t>
            </w:r>
          </w:p>
        </w:tc>
      </w:tr>
      <w:tr w:rsidR="00FC121F" w:rsidRPr="00FA4FBF" w14:paraId="30C5C57E" w14:textId="77777777" w:rsidTr="00466511">
        <w:trPr>
          <w:trHeight w:val="160"/>
        </w:trPr>
        <w:tc>
          <w:tcPr>
            <w:tcW w:w="1007" w:type="pct"/>
          </w:tcPr>
          <w:p w14:paraId="73A67CE3" w14:textId="77777777" w:rsidR="00FC121F" w:rsidRPr="002529E2" w:rsidRDefault="00FC121F" w:rsidP="00672E06">
            <w:pPr>
              <w:spacing w:after="120"/>
              <w:rPr>
                <w:rFonts w:eastAsia="Calibri" w:cs="Times New Roman"/>
                <w:sz w:val="18"/>
                <w:szCs w:val="18"/>
              </w:rPr>
            </w:pPr>
          </w:p>
        </w:tc>
        <w:tc>
          <w:tcPr>
            <w:tcW w:w="3993" w:type="pct"/>
          </w:tcPr>
          <w:p w14:paraId="55120E91" w14:textId="77777777" w:rsidR="00FC121F" w:rsidRPr="00A64B98" w:rsidRDefault="00FC121F" w:rsidP="00672E06">
            <w:pPr>
              <w:spacing w:after="120" w:line="260" w:lineRule="exact"/>
              <w:ind w:firstLine="420"/>
              <w:rPr>
                <w:rFonts w:eastAsia="Times New Roman" w:cs="Times New Roman"/>
              </w:rPr>
            </w:pPr>
          </w:p>
        </w:tc>
      </w:tr>
      <w:tr w:rsidR="00672E06" w:rsidRPr="00FA4FBF" w14:paraId="0EDDBD2C" w14:textId="77777777" w:rsidTr="00466511">
        <w:trPr>
          <w:trHeight w:val="160"/>
        </w:trPr>
        <w:tc>
          <w:tcPr>
            <w:tcW w:w="1007" w:type="pct"/>
          </w:tcPr>
          <w:p w14:paraId="681673A1" w14:textId="77777777" w:rsidR="00672E06" w:rsidRDefault="00672E06" w:rsidP="00672E06">
            <w:pPr>
              <w:spacing w:after="120"/>
              <w:rPr>
                <w:rFonts w:eastAsia="Calibri" w:cs="Times New Roman"/>
                <w:sz w:val="18"/>
                <w:szCs w:val="18"/>
                <w:lang w:val="en-GB"/>
              </w:rPr>
            </w:pPr>
          </w:p>
        </w:tc>
        <w:tc>
          <w:tcPr>
            <w:tcW w:w="3993" w:type="pct"/>
          </w:tcPr>
          <w:p w14:paraId="405EC5F9" w14:textId="2C81B461" w:rsidR="00672E06" w:rsidRPr="00672E06" w:rsidRDefault="00672E06" w:rsidP="00672E06">
            <w:pPr>
              <w:ind w:firstLine="420"/>
              <w:rPr>
                <w:rFonts w:eastAsia="Times New Roman" w:cs="Times New Roman"/>
              </w:rPr>
            </w:pPr>
            <w:r w:rsidRPr="00A64B98">
              <w:rPr>
                <w:rFonts w:eastAsia="Times New Roman" w:cs="Times New Roman"/>
              </w:rPr>
              <w:t>(4) A service acquired as part of interconnection may be used for any lawful purpose.</w:t>
            </w:r>
          </w:p>
        </w:tc>
      </w:tr>
      <w:tr w:rsidR="00FC121F" w:rsidRPr="00FA4FBF" w14:paraId="6719D786" w14:textId="77777777" w:rsidTr="00466511">
        <w:trPr>
          <w:trHeight w:val="160"/>
        </w:trPr>
        <w:tc>
          <w:tcPr>
            <w:tcW w:w="1007" w:type="pct"/>
          </w:tcPr>
          <w:p w14:paraId="155D792D" w14:textId="77777777" w:rsidR="00FC121F" w:rsidRDefault="00FC121F" w:rsidP="00672E06">
            <w:pPr>
              <w:spacing w:after="120"/>
              <w:rPr>
                <w:rFonts w:eastAsia="Calibri" w:cs="Times New Roman"/>
                <w:sz w:val="18"/>
                <w:szCs w:val="18"/>
                <w:lang w:val="en-GB"/>
              </w:rPr>
            </w:pPr>
          </w:p>
        </w:tc>
        <w:tc>
          <w:tcPr>
            <w:tcW w:w="3993" w:type="pct"/>
          </w:tcPr>
          <w:p w14:paraId="3DFE7D4D" w14:textId="77777777" w:rsidR="00FC121F" w:rsidRPr="00A64B98" w:rsidRDefault="00FC121F" w:rsidP="00672E06">
            <w:pPr>
              <w:ind w:firstLine="420"/>
              <w:rPr>
                <w:rFonts w:eastAsia="Times New Roman" w:cs="Times New Roman"/>
              </w:rPr>
            </w:pPr>
          </w:p>
        </w:tc>
      </w:tr>
      <w:tr w:rsidR="007B4FA6" w:rsidRPr="00FA4FBF" w14:paraId="7F7C60FA" w14:textId="77777777" w:rsidTr="00466511">
        <w:trPr>
          <w:trHeight w:val="160"/>
        </w:trPr>
        <w:tc>
          <w:tcPr>
            <w:tcW w:w="1007" w:type="pct"/>
          </w:tcPr>
          <w:p w14:paraId="32B69075" w14:textId="55116466" w:rsidR="007B4FA6" w:rsidRPr="004D7101" w:rsidRDefault="00672E06" w:rsidP="007B4FA6">
            <w:pPr>
              <w:spacing w:after="120"/>
              <w:rPr>
                <w:rFonts w:eastAsia="Calibri" w:cs="Times New Roman"/>
                <w:i/>
                <w:sz w:val="18"/>
                <w:szCs w:val="18"/>
                <w:lang w:val="en-GB"/>
              </w:rPr>
            </w:pPr>
            <w:r w:rsidRPr="004D7101">
              <w:rPr>
                <w:rFonts w:cs="Times New Roman"/>
                <w:sz w:val="18"/>
                <w:szCs w:val="18"/>
              </w:rPr>
              <w:t>Non-discrimination and transparency.</w:t>
            </w:r>
          </w:p>
        </w:tc>
        <w:tc>
          <w:tcPr>
            <w:tcW w:w="3993" w:type="pct"/>
          </w:tcPr>
          <w:p w14:paraId="20D0A5FB" w14:textId="0E1AF06C" w:rsidR="007B4FA6" w:rsidRPr="00672E06" w:rsidRDefault="00672E06" w:rsidP="00FC121F">
            <w:pPr>
              <w:numPr>
                <w:ilvl w:val="0"/>
                <w:numId w:val="1"/>
              </w:numPr>
              <w:spacing w:after="120" w:line="260" w:lineRule="exact"/>
              <w:ind w:left="40" w:firstLine="361"/>
              <w:rPr>
                <w:rFonts w:eastAsia="Times New Roman" w:cs="Times New Roman"/>
              </w:rPr>
            </w:pPr>
            <w:r w:rsidRPr="00A64B98">
              <w:rPr>
                <w:rFonts w:eastAsia="Times New Roman" w:cs="Times New Roman"/>
              </w:rPr>
              <w:t>Where similar conditions and circumstances</w:t>
            </w:r>
            <w:r w:rsidR="0028648D">
              <w:rPr>
                <w:rFonts w:eastAsia="Times New Roman" w:cs="Times New Roman"/>
              </w:rPr>
              <w:t xml:space="preserve"> exist</w:t>
            </w:r>
            <w:r w:rsidRPr="00A64B98">
              <w:rPr>
                <w:rFonts w:eastAsia="Times New Roman" w:cs="Times New Roman"/>
              </w:rPr>
              <w:t>, an interconnect licensee shall provide interconnection on a non-discriminatory basis and shall ensure that—</w:t>
            </w:r>
          </w:p>
        </w:tc>
      </w:tr>
      <w:tr w:rsidR="007B4FA6" w:rsidRPr="00FA4FBF" w14:paraId="6474195A" w14:textId="77777777" w:rsidTr="00466511">
        <w:trPr>
          <w:trHeight w:val="160"/>
        </w:trPr>
        <w:tc>
          <w:tcPr>
            <w:tcW w:w="1007" w:type="pct"/>
          </w:tcPr>
          <w:p w14:paraId="53CC80A8" w14:textId="77777777" w:rsidR="007B4FA6" w:rsidRDefault="007B4FA6" w:rsidP="007B4FA6">
            <w:pPr>
              <w:spacing w:after="120"/>
              <w:rPr>
                <w:rFonts w:eastAsia="Calibri" w:cs="Times New Roman"/>
                <w:sz w:val="18"/>
                <w:szCs w:val="18"/>
                <w:lang w:val="en-GB"/>
              </w:rPr>
            </w:pPr>
          </w:p>
        </w:tc>
        <w:tc>
          <w:tcPr>
            <w:tcW w:w="3993" w:type="pct"/>
          </w:tcPr>
          <w:p w14:paraId="677090E9" w14:textId="7E3BC9BD" w:rsidR="007B4FA6" w:rsidRPr="00672E06" w:rsidRDefault="0028648D" w:rsidP="0059308B">
            <w:pPr>
              <w:pStyle w:val="ListParagraph"/>
              <w:widowControl w:val="0"/>
              <w:numPr>
                <w:ilvl w:val="0"/>
                <w:numId w:val="17"/>
              </w:numPr>
              <w:ind w:left="1128"/>
              <w:rPr>
                <w:rFonts w:eastAsia="Times New Roman" w:cs="Times New Roman"/>
              </w:rPr>
            </w:pPr>
            <w:r w:rsidRPr="00CD298D">
              <w:rPr>
                <w:rFonts w:eastAsia="Times New Roman" w:cs="Times New Roman"/>
              </w:rPr>
              <w:t xml:space="preserve">Interconnection </w:t>
            </w:r>
            <w:r w:rsidR="00672E06" w:rsidRPr="00CD298D">
              <w:rPr>
                <w:rFonts w:eastAsia="Times New Roman" w:cs="Times New Roman"/>
              </w:rPr>
              <w:t xml:space="preserve">rates do not vary </w:t>
            </w:r>
            <w:proofErr w:type="gramStart"/>
            <w:r w:rsidR="00672E06" w:rsidRPr="00CD298D">
              <w:rPr>
                <w:rFonts w:eastAsia="Times New Roman" w:cs="Times New Roman"/>
              </w:rPr>
              <w:t>on the basis of</w:t>
            </w:r>
            <w:proofErr w:type="gramEnd"/>
            <w:r w:rsidR="00672E06" w:rsidRPr="00CD298D">
              <w:rPr>
                <w:rFonts w:eastAsia="Times New Roman" w:cs="Times New Roman"/>
              </w:rPr>
              <w:t xml:space="preserve"> the class of customers to be served;</w:t>
            </w:r>
          </w:p>
        </w:tc>
      </w:tr>
      <w:tr w:rsidR="007B4FA6" w:rsidRPr="00FA4FBF" w14:paraId="0506DF35" w14:textId="77777777" w:rsidTr="00466511">
        <w:trPr>
          <w:trHeight w:val="160"/>
        </w:trPr>
        <w:tc>
          <w:tcPr>
            <w:tcW w:w="1007" w:type="pct"/>
          </w:tcPr>
          <w:p w14:paraId="54FD8250" w14:textId="77777777" w:rsidR="007B4FA6" w:rsidRDefault="007B4FA6" w:rsidP="007B4FA6">
            <w:pPr>
              <w:spacing w:after="120"/>
              <w:rPr>
                <w:rFonts w:eastAsia="Calibri" w:cs="Times New Roman"/>
                <w:sz w:val="18"/>
                <w:szCs w:val="18"/>
                <w:lang w:val="en-GB"/>
              </w:rPr>
            </w:pPr>
          </w:p>
        </w:tc>
        <w:tc>
          <w:tcPr>
            <w:tcW w:w="3993" w:type="pct"/>
          </w:tcPr>
          <w:p w14:paraId="1C7D1121" w14:textId="56B74A73" w:rsidR="007B4FA6" w:rsidRPr="00672E06" w:rsidRDefault="00672E06" w:rsidP="0059308B">
            <w:pPr>
              <w:pStyle w:val="ListParagraph"/>
              <w:widowControl w:val="0"/>
              <w:numPr>
                <w:ilvl w:val="0"/>
                <w:numId w:val="17"/>
              </w:numPr>
              <w:ind w:left="1128"/>
              <w:rPr>
                <w:rFonts w:eastAsia="Times New Roman" w:cs="Times New Roman"/>
              </w:rPr>
            </w:pPr>
            <w:r w:rsidRPr="00A64B98">
              <w:rPr>
                <w:rFonts w:eastAsia="Times New Roman" w:cs="Times New Roman"/>
              </w:rPr>
              <w:t>interconnection facilities</w:t>
            </w:r>
            <w:r w:rsidR="0028648D">
              <w:rPr>
                <w:rFonts w:eastAsia="Times New Roman" w:cs="Times New Roman"/>
              </w:rPr>
              <w:t>,</w:t>
            </w:r>
            <w:r w:rsidRPr="00A64B98">
              <w:rPr>
                <w:rFonts w:eastAsia="Times New Roman" w:cs="Times New Roman"/>
              </w:rPr>
              <w:t xml:space="preserve"> systems and information </w:t>
            </w:r>
            <w:r w:rsidR="0028648D">
              <w:rPr>
                <w:rFonts w:eastAsia="Times New Roman" w:cs="Times New Roman"/>
              </w:rPr>
              <w:t xml:space="preserve">are provided </w:t>
            </w:r>
            <w:r w:rsidRPr="00A64B98">
              <w:rPr>
                <w:rFonts w:eastAsia="Times New Roman" w:cs="Times New Roman"/>
              </w:rPr>
              <w:t xml:space="preserve">under the same </w:t>
            </w:r>
            <w:r w:rsidR="0028648D">
              <w:rPr>
                <w:rFonts w:eastAsia="Times New Roman" w:cs="Times New Roman"/>
              </w:rPr>
              <w:t xml:space="preserve">terms </w:t>
            </w:r>
            <w:r w:rsidRPr="00A64B98">
              <w:rPr>
                <w:rFonts w:eastAsia="Times New Roman" w:cs="Times New Roman"/>
              </w:rPr>
              <w:t xml:space="preserve">and </w:t>
            </w:r>
            <w:proofErr w:type="gramStart"/>
            <w:r w:rsidRPr="00A64B98">
              <w:rPr>
                <w:rFonts w:eastAsia="Times New Roman" w:cs="Times New Roman"/>
              </w:rPr>
              <w:t>in</w:t>
            </w:r>
            <w:proofErr w:type="gramEnd"/>
            <w:r w:rsidRPr="00A64B98">
              <w:rPr>
                <w:rFonts w:eastAsia="Times New Roman" w:cs="Times New Roman"/>
              </w:rPr>
              <w:t xml:space="preserve"> the same quality </w:t>
            </w:r>
            <w:r w:rsidR="0028648D">
              <w:rPr>
                <w:rFonts w:eastAsia="Times New Roman" w:cs="Times New Roman"/>
              </w:rPr>
              <w:t xml:space="preserve">as those offered to </w:t>
            </w:r>
            <w:r w:rsidR="0028648D" w:rsidRPr="0028648D">
              <w:rPr>
                <w:rFonts w:eastAsia="Times New Roman" w:cs="Times New Roman"/>
              </w:rPr>
              <w:t xml:space="preserve">its subsidiaries, affiliates or any similarly situated </w:t>
            </w:r>
            <w:proofErr w:type="gramStart"/>
            <w:r w:rsidR="0028648D" w:rsidRPr="0028648D">
              <w:rPr>
                <w:rFonts w:eastAsia="Times New Roman" w:cs="Times New Roman"/>
              </w:rPr>
              <w:t>licensees</w:t>
            </w:r>
            <w:proofErr w:type="gramEnd"/>
            <w:r w:rsidRPr="00A64B98">
              <w:rPr>
                <w:rFonts w:eastAsia="Times New Roman" w:cs="Times New Roman"/>
              </w:rPr>
              <w:t>; and</w:t>
            </w:r>
          </w:p>
        </w:tc>
      </w:tr>
      <w:tr w:rsidR="00672E06" w:rsidRPr="00FA4FBF" w14:paraId="50A1ACD8" w14:textId="77777777" w:rsidTr="00466511">
        <w:trPr>
          <w:trHeight w:val="160"/>
        </w:trPr>
        <w:tc>
          <w:tcPr>
            <w:tcW w:w="1007" w:type="pct"/>
          </w:tcPr>
          <w:p w14:paraId="2E71021B" w14:textId="77777777" w:rsidR="00672E06" w:rsidRDefault="00672E06" w:rsidP="007B4FA6">
            <w:pPr>
              <w:spacing w:after="120"/>
              <w:rPr>
                <w:rFonts w:eastAsia="Calibri" w:cs="Times New Roman"/>
                <w:sz w:val="18"/>
                <w:szCs w:val="18"/>
                <w:lang w:val="en-GB"/>
              </w:rPr>
            </w:pPr>
          </w:p>
        </w:tc>
        <w:tc>
          <w:tcPr>
            <w:tcW w:w="3993" w:type="pct"/>
          </w:tcPr>
          <w:p w14:paraId="406A7F47" w14:textId="58421862" w:rsidR="00672E06" w:rsidRPr="00672E06" w:rsidRDefault="00672E06" w:rsidP="0059308B">
            <w:pPr>
              <w:pStyle w:val="ListParagraph"/>
              <w:widowControl w:val="0"/>
              <w:numPr>
                <w:ilvl w:val="0"/>
                <w:numId w:val="17"/>
              </w:numPr>
              <w:ind w:left="1128"/>
              <w:rPr>
                <w:rFonts w:eastAsia="Times New Roman" w:cs="Times New Roman"/>
              </w:rPr>
            </w:pPr>
            <w:proofErr w:type="gramStart"/>
            <w:r w:rsidRPr="00A64B98">
              <w:rPr>
                <w:rFonts w:eastAsia="Times New Roman" w:cs="Times New Roman"/>
              </w:rPr>
              <w:t>all</w:t>
            </w:r>
            <w:proofErr w:type="gramEnd"/>
            <w:r w:rsidRPr="00A64B98">
              <w:rPr>
                <w:rFonts w:eastAsia="Times New Roman" w:cs="Times New Roman"/>
              </w:rPr>
              <w:t xml:space="preserve"> necessary information and specifications related to interconnection</w:t>
            </w:r>
            <w:r w:rsidR="00791133">
              <w:rPr>
                <w:rFonts w:eastAsia="Times New Roman" w:cs="Times New Roman"/>
              </w:rPr>
              <w:t xml:space="preserve"> </w:t>
            </w:r>
            <w:r w:rsidR="00791133" w:rsidRPr="00791133">
              <w:rPr>
                <w:rFonts w:eastAsia="Times New Roman" w:cs="Times New Roman"/>
              </w:rPr>
              <w:t xml:space="preserve">is made available to interconnecting </w:t>
            </w:r>
            <w:proofErr w:type="gramStart"/>
            <w:r w:rsidR="00791133" w:rsidRPr="00791133">
              <w:rPr>
                <w:rFonts w:eastAsia="Times New Roman" w:cs="Times New Roman"/>
              </w:rPr>
              <w:t>licensees</w:t>
            </w:r>
            <w:proofErr w:type="gramEnd"/>
            <w:r w:rsidR="00791133" w:rsidRPr="00791133">
              <w:rPr>
                <w:rFonts w:eastAsia="Times New Roman" w:cs="Times New Roman"/>
              </w:rPr>
              <w:t xml:space="preserve"> in a timely and transparent manner</w:t>
            </w:r>
            <w:r w:rsidRPr="00A64B98">
              <w:rPr>
                <w:rFonts w:eastAsia="Times New Roman" w:cs="Times New Roman"/>
              </w:rPr>
              <w:t>.</w:t>
            </w:r>
          </w:p>
        </w:tc>
      </w:tr>
      <w:tr w:rsidR="00FC121F" w:rsidRPr="00FA4FBF" w14:paraId="24C46031" w14:textId="77777777" w:rsidTr="00466511">
        <w:trPr>
          <w:trHeight w:val="160"/>
        </w:trPr>
        <w:tc>
          <w:tcPr>
            <w:tcW w:w="1007" w:type="pct"/>
          </w:tcPr>
          <w:p w14:paraId="56F2B97D" w14:textId="77777777" w:rsidR="00FC121F" w:rsidRDefault="00FC121F" w:rsidP="007B4FA6">
            <w:pPr>
              <w:spacing w:after="120"/>
              <w:rPr>
                <w:rFonts w:eastAsia="Calibri" w:cs="Times New Roman"/>
                <w:sz w:val="18"/>
                <w:szCs w:val="18"/>
                <w:lang w:val="en-GB"/>
              </w:rPr>
            </w:pPr>
          </w:p>
        </w:tc>
        <w:tc>
          <w:tcPr>
            <w:tcW w:w="3993" w:type="pct"/>
          </w:tcPr>
          <w:p w14:paraId="38C2D078" w14:textId="77777777" w:rsidR="00FC121F" w:rsidRPr="00A64B98" w:rsidRDefault="00FC121F" w:rsidP="00FC121F">
            <w:pPr>
              <w:pStyle w:val="ListParagraph"/>
              <w:widowControl w:val="0"/>
              <w:ind w:left="1128"/>
              <w:rPr>
                <w:rFonts w:eastAsia="Times New Roman" w:cs="Times New Roman"/>
              </w:rPr>
            </w:pPr>
          </w:p>
        </w:tc>
      </w:tr>
      <w:tr w:rsidR="007B4FA6" w:rsidRPr="00FA4FBF" w14:paraId="1F653BD5" w14:textId="77777777" w:rsidTr="00466511">
        <w:trPr>
          <w:trHeight w:val="160"/>
        </w:trPr>
        <w:tc>
          <w:tcPr>
            <w:tcW w:w="1007" w:type="pct"/>
          </w:tcPr>
          <w:p w14:paraId="12C5E774" w14:textId="721628A7" w:rsidR="007B4FA6" w:rsidRPr="004D7101" w:rsidRDefault="00672E06" w:rsidP="007B4FA6">
            <w:pPr>
              <w:spacing w:after="120"/>
              <w:rPr>
                <w:rFonts w:eastAsia="Calibri" w:cs="Times New Roman"/>
                <w:sz w:val="18"/>
                <w:szCs w:val="18"/>
                <w:lang w:val="en-GB"/>
              </w:rPr>
            </w:pPr>
            <w:r w:rsidRPr="004D7101">
              <w:rPr>
                <w:rFonts w:cs="Times New Roman"/>
                <w:sz w:val="18"/>
                <w:szCs w:val="18"/>
              </w:rPr>
              <w:t>Interconnection charges.</w:t>
            </w:r>
          </w:p>
        </w:tc>
        <w:tc>
          <w:tcPr>
            <w:tcW w:w="3993" w:type="pct"/>
          </w:tcPr>
          <w:p w14:paraId="4D4D0929" w14:textId="5C2FE4B6" w:rsidR="007B4FA6" w:rsidRPr="00672E06" w:rsidRDefault="00672E06" w:rsidP="00FC121F">
            <w:pPr>
              <w:numPr>
                <w:ilvl w:val="0"/>
                <w:numId w:val="1"/>
              </w:numPr>
              <w:spacing w:after="120" w:line="260" w:lineRule="exact"/>
              <w:ind w:left="40" w:firstLine="361"/>
              <w:rPr>
                <w:rFonts w:eastAsia="Calibri" w:cs="Times New Roman"/>
              </w:rPr>
            </w:pPr>
            <w:r w:rsidRPr="00A64B98">
              <w:rPr>
                <w:rFonts w:eastAsia="Times New Roman" w:cs="Times New Roman"/>
              </w:rPr>
              <w:t>(1) All charges for interconnection services shall—</w:t>
            </w:r>
          </w:p>
        </w:tc>
      </w:tr>
      <w:tr w:rsidR="00672E06" w:rsidRPr="00FA4FBF" w14:paraId="18045B79" w14:textId="77777777" w:rsidTr="00466511">
        <w:trPr>
          <w:trHeight w:val="160"/>
        </w:trPr>
        <w:tc>
          <w:tcPr>
            <w:tcW w:w="1007" w:type="pct"/>
          </w:tcPr>
          <w:p w14:paraId="326D5C0D" w14:textId="77777777" w:rsidR="00672E06" w:rsidRPr="006F4FE0" w:rsidRDefault="00672E06" w:rsidP="007B4FA6">
            <w:pPr>
              <w:spacing w:after="120"/>
              <w:rPr>
                <w:rFonts w:cs="Times New Roman"/>
                <w:sz w:val="16"/>
                <w:szCs w:val="16"/>
              </w:rPr>
            </w:pPr>
          </w:p>
        </w:tc>
        <w:tc>
          <w:tcPr>
            <w:tcW w:w="3993" w:type="pct"/>
          </w:tcPr>
          <w:p w14:paraId="2871277B" w14:textId="16E9BB3C" w:rsidR="00672E06" w:rsidRPr="00672E06" w:rsidRDefault="00672E06" w:rsidP="0059308B">
            <w:pPr>
              <w:widowControl w:val="0"/>
              <w:numPr>
                <w:ilvl w:val="0"/>
                <w:numId w:val="18"/>
              </w:numPr>
              <w:ind w:left="1128"/>
              <w:rPr>
                <w:rFonts w:eastAsia="Times New Roman" w:cs="Times New Roman"/>
              </w:rPr>
            </w:pPr>
            <w:r w:rsidRPr="00A64B98">
              <w:rPr>
                <w:rFonts w:eastAsia="Times New Roman" w:cs="Times New Roman"/>
              </w:rPr>
              <w:t xml:space="preserve">be objective, </w:t>
            </w:r>
            <w:proofErr w:type="gramStart"/>
            <w:r w:rsidRPr="00A64B98">
              <w:rPr>
                <w:rFonts w:eastAsia="Times New Roman" w:cs="Times New Roman"/>
              </w:rPr>
              <w:t>independently</w:t>
            </w:r>
            <w:proofErr w:type="gramEnd"/>
            <w:r w:rsidRPr="00A64B98">
              <w:rPr>
                <w:rFonts w:eastAsia="Times New Roman" w:cs="Times New Roman"/>
              </w:rPr>
              <w:t xml:space="preserve"> verifiable and fair;</w:t>
            </w:r>
          </w:p>
        </w:tc>
      </w:tr>
      <w:tr w:rsidR="00672E06" w:rsidRPr="00FA4FBF" w14:paraId="212B8219" w14:textId="77777777" w:rsidTr="00466511">
        <w:trPr>
          <w:trHeight w:val="160"/>
        </w:trPr>
        <w:tc>
          <w:tcPr>
            <w:tcW w:w="1007" w:type="pct"/>
          </w:tcPr>
          <w:p w14:paraId="25459C22" w14:textId="77777777" w:rsidR="00672E06" w:rsidRPr="006F4FE0" w:rsidRDefault="00672E06" w:rsidP="007B4FA6">
            <w:pPr>
              <w:spacing w:after="120"/>
              <w:rPr>
                <w:rFonts w:cs="Times New Roman"/>
                <w:sz w:val="16"/>
                <w:szCs w:val="16"/>
              </w:rPr>
            </w:pPr>
          </w:p>
        </w:tc>
        <w:tc>
          <w:tcPr>
            <w:tcW w:w="3993" w:type="pct"/>
          </w:tcPr>
          <w:p w14:paraId="7A837BA6" w14:textId="7BBB4C2C" w:rsidR="00672E06" w:rsidRPr="00672E06" w:rsidRDefault="00672E06" w:rsidP="0059308B">
            <w:pPr>
              <w:widowControl w:val="0"/>
              <w:numPr>
                <w:ilvl w:val="0"/>
                <w:numId w:val="18"/>
              </w:numPr>
              <w:ind w:left="1128"/>
              <w:rPr>
                <w:rFonts w:eastAsia="Times New Roman" w:cs="Times New Roman"/>
              </w:rPr>
            </w:pPr>
            <w:r w:rsidRPr="00A64B98">
              <w:rPr>
                <w:rFonts w:eastAsia="Times New Roman" w:cs="Times New Roman"/>
              </w:rPr>
              <w:t>be charged for each type of telecommunications service related to interconnection;</w:t>
            </w:r>
          </w:p>
        </w:tc>
      </w:tr>
      <w:tr w:rsidR="00672E06" w:rsidRPr="00FA4FBF" w14:paraId="7CEE801A" w14:textId="77777777" w:rsidTr="00466511">
        <w:trPr>
          <w:trHeight w:val="160"/>
        </w:trPr>
        <w:tc>
          <w:tcPr>
            <w:tcW w:w="1007" w:type="pct"/>
          </w:tcPr>
          <w:p w14:paraId="15EE84D9" w14:textId="77777777" w:rsidR="00672E06" w:rsidRPr="006F4FE0" w:rsidRDefault="00672E06" w:rsidP="007B4FA6">
            <w:pPr>
              <w:spacing w:after="120"/>
              <w:rPr>
                <w:rFonts w:cs="Times New Roman"/>
                <w:sz w:val="16"/>
                <w:szCs w:val="16"/>
              </w:rPr>
            </w:pPr>
          </w:p>
        </w:tc>
        <w:tc>
          <w:tcPr>
            <w:tcW w:w="3993" w:type="pct"/>
          </w:tcPr>
          <w:p w14:paraId="7A6B2EC7" w14:textId="0AD8AEEC" w:rsidR="00672E06" w:rsidRPr="00672E06" w:rsidRDefault="00672E06" w:rsidP="0059308B">
            <w:pPr>
              <w:widowControl w:val="0"/>
              <w:numPr>
                <w:ilvl w:val="0"/>
                <w:numId w:val="18"/>
              </w:numPr>
              <w:ind w:left="1128"/>
              <w:rPr>
                <w:rFonts w:eastAsia="Times New Roman" w:cs="Times New Roman"/>
              </w:rPr>
            </w:pPr>
            <w:r w:rsidRPr="00A64B98">
              <w:rPr>
                <w:rFonts w:eastAsia="Times New Roman" w:cs="Times New Roman"/>
              </w:rPr>
              <w:t xml:space="preserve">not be designed to facilitate cross-subsidies by an </w:t>
            </w:r>
            <w:r w:rsidRPr="00A64B98">
              <w:rPr>
                <w:rFonts w:eastAsia="Times New Roman" w:cs="Times New Roman"/>
              </w:rPr>
              <w:lastRenderedPageBreak/>
              <w:t xml:space="preserve">interconnect provider of its network; </w:t>
            </w:r>
          </w:p>
        </w:tc>
      </w:tr>
      <w:tr w:rsidR="00672E06" w:rsidRPr="00FA4FBF" w14:paraId="38374D05" w14:textId="77777777" w:rsidTr="00466511">
        <w:trPr>
          <w:trHeight w:val="160"/>
        </w:trPr>
        <w:tc>
          <w:tcPr>
            <w:tcW w:w="1007" w:type="pct"/>
          </w:tcPr>
          <w:p w14:paraId="012D6DB7" w14:textId="77777777" w:rsidR="00672E06" w:rsidRPr="006F4FE0" w:rsidRDefault="00672E06" w:rsidP="007B4FA6">
            <w:pPr>
              <w:spacing w:after="120"/>
              <w:rPr>
                <w:rFonts w:cs="Times New Roman"/>
                <w:sz w:val="16"/>
                <w:szCs w:val="16"/>
              </w:rPr>
            </w:pPr>
          </w:p>
        </w:tc>
        <w:tc>
          <w:tcPr>
            <w:tcW w:w="3993" w:type="pct"/>
          </w:tcPr>
          <w:p w14:paraId="46D6C458" w14:textId="0173A61B" w:rsidR="00672E06" w:rsidRPr="00672E06" w:rsidRDefault="009D01AD" w:rsidP="0059308B">
            <w:pPr>
              <w:widowControl w:val="0"/>
              <w:numPr>
                <w:ilvl w:val="0"/>
                <w:numId w:val="18"/>
              </w:numPr>
              <w:ind w:left="1128"/>
              <w:rPr>
                <w:rFonts w:eastAsia="Times New Roman" w:cs="Times New Roman"/>
              </w:rPr>
            </w:pPr>
            <w:r>
              <w:rPr>
                <w:rFonts w:eastAsia="Times New Roman" w:cs="Times New Roman"/>
              </w:rPr>
              <w:t xml:space="preserve">not exceed </w:t>
            </w:r>
            <w:r w:rsidR="00672E06" w:rsidRPr="00A64B98">
              <w:rPr>
                <w:rFonts w:eastAsia="Times New Roman" w:cs="Times New Roman"/>
              </w:rPr>
              <w:t xml:space="preserve">the retail charges levied by the interconnect </w:t>
            </w:r>
            <w:proofErr w:type="gramStart"/>
            <w:r w:rsidR="00672E06" w:rsidRPr="00A64B98">
              <w:rPr>
                <w:rFonts w:eastAsia="Times New Roman" w:cs="Times New Roman"/>
              </w:rPr>
              <w:t>licensee</w:t>
            </w:r>
            <w:proofErr w:type="gramEnd"/>
            <w:r w:rsidR="00672E06" w:rsidRPr="00A64B98">
              <w:rPr>
                <w:rFonts w:eastAsia="Times New Roman" w:cs="Times New Roman"/>
              </w:rPr>
              <w:t xml:space="preserve"> for any retail service that makes </w:t>
            </w:r>
            <w:r w:rsidR="00FC121F">
              <w:rPr>
                <w:rFonts w:eastAsia="Times New Roman" w:cs="Times New Roman"/>
              </w:rPr>
              <w:t xml:space="preserve">equivalent </w:t>
            </w:r>
            <w:r w:rsidR="00FC121F" w:rsidRPr="00A64B98">
              <w:rPr>
                <w:rFonts w:eastAsia="Times New Roman" w:cs="Times New Roman"/>
              </w:rPr>
              <w:t>use</w:t>
            </w:r>
            <w:r w:rsidR="00672E06" w:rsidRPr="00A64B98">
              <w:rPr>
                <w:rFonts w:eastAsia="Times New Roman" w:cs="Times New Roman"/>
              </w:rPr>
              <w:t xml:space="preserve"> of </w:t>
            </w:r>
            <w:r w:rsidR="00FC121F">
              <w:rPr>
                <w:rFonts w:eastAsia="Times New Roman" w:cs="Times New Roman"/>
              </w:rPr>
              <w:t xml:space="preserve">relevant </w:t>
            </w:r>
            <w:r w:rsidR="00FC121F" w:rsidRPr="00A64B98">
              <w:rPr>
                <w:rFonts w:eastAsia="Times New Roman" w:cs="Times New Roman"/>
              </w:rPr>
              <w:t>network</w:t>
            </w:r>
            <w:r w:rsidR="00672E06" w:rsidRPr="00A64B98">
              <w:rPr>
                <w:rFonts w:eastAsia="Times New Roman" w:cs="Times New Roman"/>
              </w:rPr>
              <w:t xml:space="preserve"> elements; and</w:t>
            </w:r>
          </w:p>
        </w:tc>
      </w:tr>
      <w:tr w:rsidR="00672E06" w:rsidRPr="00FA4FBF" w14:paraId="6ACDF71A" w14:textId="77777777" w:rsidTr="00466511">
        <w:trPr>
          <w:trHeight w:val="160"/>
        </w:trPr>
        <w:tc>
          <w:tcPr>
            <w:tcW w:w="1007" w:type="pct"/>
          </w:tcPr>
          <w:p w14:paraId="42C10B14" w14:textId="77777777" w:rsidR="00672E06" w:rsidRPr="006F4FE0" w:rsidRDefault="00672E06" w:rsidP="007B4FA6">
            <w:pPr>
              <w:spacing w:after="120"/>
              <w:rPr>
                <w:rFonts w:cs="Times New Roman"/>
                <w:sz w:val="16"/>
                <w:szCs w:val="16"/>
              </w:rPr>
            </w:pPr>
          </w:p>
        </w:tc>
        <w:tc>
          <w:tcPr>
            <w:tcW w:w="3993" w:type="pct"/>
          </w:tcPr>
          <w:p w14:paraId="02D2C4A1" w14:textId="67A1E328" w:rsidR="00672E06" w:rsidRPr="00672E06" w:rsidRDefault="009D01AD" w:rsidP="0059308B">
            <w:pPr>
              <w:widowControl w:val="0"/>
              <w:numPr>
                <w:ilvl w:val="0"/>
                <w:numId w:val="18"/>
              </w:numPr>
              <w:ind w:left="1128"/>
              <w:rPr>
                <w:rFonts w:eastAsia="Times New Roman" w:cs="Times New Roman"/>
              </w:rPr>
            </w:pPr>
            <w:r>
              <w:rPr>
                <w:rFonts w:eastAsia="Times New Roman" w:cs="Times New Roman"/>
              </w:rPr>
              <w:t xml:space="preserve">be set at levels that </w:t>
            </w:r>
            <w:r w:rsidR="00672E06" w:rsidRPr="00A64B98">
              <w:rPr>
                <w:rFonts w:eastAsia="Times New Roman" w:cs="Times New Roman"/>
              </w:rPr>
              <w:t>allow for recovery of the incremental retail costs associated with provision of the retail service supported by the interconnection service.</w:t>
            </w:r>
          </w:p>
        </w:tc>
      </w:tr>
      <w:tr w:rsidR="00FC121F" w:rsidRPr="00FA4FBF" w14:paraId="327D5D29" w14:textId="77777777" w:rsidTr="00466511">
        <w:trPr>
          <w:trHeight w:val="160"/>
        </w:trPr>
        <w:tc>
          <w:tcPr>
            <w:tcW w:w="1007" w:type="pct"/>
          </w:tcPr>
          <w:p w14:paraId="70545341" w14:textId="77777777" w:rsidR="00FC121F" w:rsidRPr="006F4FE0" w:rsidRDefault="00FC121F" w:rsidP="007B4FA6">
            <w:pPr>
              <w:spacing w:after="120"/>
              <w:rPr>
                <w:rFonts w:cs="Times New Roman"/>
                <w:sz w:val="16"/>
                <w:szCs w:val="16"/>
              </w:rPr>
            </w:pPr>
          </w:p>
        </w:tc>
        <w:tc>
          <w:tcPr>
            <w:tcW w:w="3993" w:type="pct"/>
          </w:tcPr>
          <w:p w14:paraId="6E0AE197" w14:textId="77777777" w:rsidR="00FC121F" w:rsidRDefault="00FC121F" w:rsidP="00FC121F">
            <w:pPr>
              <w:widowControl w:val="0"/>
              <w:ind w:left="1128"/>
              <w:rPr>
                <w:rFonts w:eastAsia="Times New Roman" w:cs="Times New Roman"/>
              </w:rPr>
            </w:pPr>
          </w:p>
        </w:tc>
      </w:tr>
      <w:tr w:rsidR="00672E06" w:rsidRPr="00FA4FBF" w14:paraId="6DBE82DC" w14:textId="77777777" w:rsidTr="00466511">
        <w:trPr>
          <w:trHeight w:val="160"/>
        </w:trPr>
        <w:tc>
          <w:tcPr>
            <w:tcW w:w="1007" w:type="pct"/>
          </w:tcPr>
          <w:p w14:paraId="2461562D" w14:textId="77777777" w:rsidR="00672E06" w:rsidRPr="006F4FE0" w:rsidRDefault="00672E06" w:rsidP="007B4FA6">
            <w:pPr>
              <w:spacing w:after="120"/>
              <w:rPr>
                <w:rFonts w:cs="Times New Roman"/>
                <w:sz w:val="16"/>
                <w:szCs w:val="16"/>
              </w:rPr>
            </w:pPr>
          </w:p>
        </w:tc>
        <w:tc>
          <w:tcPr>
            <w:tcW w:w="3993" w:type="pct"/>
          </w:tcPr>
          <w:p w14:paraId="4533C2A1" w14:textId="48945C68" w:rsidR="00672E06" w:rsidRPr="00A64B98" w:rsidRDefault="00672E06" w:rsidP="00672E06">
            <w:pPr>
              <w:widowControl w:val="0"/>
              <w:rPr>
                <w:rFonts w:eastAsia="Times New Roman" w:cs="Times New Roman"/>
              </w:rPr>
            </w:pPr>
            <w:r w:rsidRPr="00A64B98">
              <w:rPr>
                <w:rFonts w:eastAsia="Times New Roman" w:cs="Times New Roman"/>
              </w:rPr>
              <w:t xml:space="preserve">      (2) The interconnection </w:t>
            </w:r>
            <w:r w:rsidR="009D01AD">
              <w:rPr>
                <w:rFonts w:eastAsia="Times New Roman" w:cs="Times New Roman"/>
              </w:rPr>
              <w:t xml:space="preserve">charges </w:t>
            </w:r>
            <w:r w:rsidRPr="00A64B98">
              <w:rPr>
                <w:rFonts w:eastAsia="Times New Roman" w:cs="Times New Roman"/>
              </w:rPr>
              <w:t>shall be structured to distinguish and separately price—</w:t>
            </w:r>
          </w:p>
        </w:tc>
      </w:tr>
      <w:tr w:rsidR="00672E06" w:rsidRPr="00FA4FBF" w14:paraId="53D4D13F" w14:textId="77777777" w:rsidTr="00466511">
        <w:trPr>
          <w:trHeight w:val="160"/>
        </w:trPr>
        <w:tc>
          <w:tcPr>
            <w:tcW w:w="1007" w:type="pct"/>
          </w:tcPr>
          <w:p w14:paraId="253F33E1" w14:textId="77777777" w:rsidR="00672E06" w:rsidRPr="006F4FE0" w:rsidRDefault="00672E06" w:rsidP="007B4FA6">
            <w:pPr>
              <w:spacing w:after="120"/>
              <w:rPr>
                <w:rFonts w:cs="Times New Roman"/>
                <w:sz w:val="16"/>
                <w:szCs w:val="16"/>
              </w:rPr>
            </w:pPr>
          </w:p>
        </w:tc>
        <w:tc>
          <w:tcPr>
            <w:tcW w:w="3993" w:type="pct"/>
          </w:tcPr>
          <w:p w14:paraId="04B5F717" w14:textId="61BC412D" w:rsidR="00672E06" w:rsidRPr="00672E06" w:rsidRDefault="00672E06" w:rsidP="0059308B">
            <w:pPr>
              <w:widowControl w:val="0"/>
              <w:numPr>
                <w:ilvl w:val="0"/>
                <w:numId w:val="19"/>
              </w:numPr>
              <w:ind w:left="1128"/>
              <w:rPr>
                <w:rFonts w:eastAsia="Times New Roman" w:cs="Times New Roman"/>
              </w:rPr>
            </w:pPr>
            <w:r w:rsidRPr="00A64B98">
              <w:rPr>
                <w:rFonts w:eastAsia="Times New Roman" w:cs="Times New Roman"/>
              </w:rPr>
              <w:t>fixed charges for the establishment and implementation of physical interconnection;</w:t>
            </w:r>
          </w:p>
        </w:tc>
      </w:tr>
      <w:tr w:rsidR="00672E06" w:rsidRPr="00FA4FBF" w14:paraId="613C29A8" w14:textId="77777777" w:rsidTr="00466511">
        <w:trPr>
          <w:trHeight w:val="160"/>
        </w:trPr>
        <w:tc>
          <w:tcPr>
            <w:tcW w:w="1007" w:type="pct"/>
          </w:tcPr>
          <w:p w14:paraId="6689DD95" w14:textId="77777777" w:rsidR="00672E06" w:rsidRPr="006F4FE0" w:rsidRDefault="00672E06" w:rsidP="007B4FA6">
            <w:pPr>
              <w:spacing w:after="120"/>
              <w:rPr>
                <w:rFonts w:cs="Times New Roman"/>
                <w:sz w:val="16"/>
                <w:szCs w:val="16"/>
              </w:rPr>
            </w:pPr>
          </w:p>
        </w:tc>
        <w:tc>
          <w:tcPr>
            <w:tcW w:w="3993" w:type="pct"/>
          </w:tcPr>
          <w:p w14:paraId="520692D7" w14:textId="4DA1165B" w:rsidR="00672E06" w:rsidRPr="00672E06" w:rsidRDefault="00672E06" w:rsidP="0059308B">
            <w:pPr>
              <w:widowControl w:val="0"/>
              <w:numPr>
                <w:ilvl w:val="0"/>
                <w:numId w:val="19"/>
              </w:numPr>
              <w:ind w:left="1128"/>
              <w:rPr>
                <w:rFonts w:eastAsia="Times New Roman" w:cs="Times New Roman"/>
              </w:rPr>
            </w:pPr>
            <w:r w:rsidRPr="00A64B98">
              <w:rPr>
                <w:rFonts w:eastAsia="Times New Roman" w:cs="Times New Roman"/>
              </w:rPr>
              <w:t>periodic rental charges for use of facilities, equipment and resources including interconnect and switching capacity; and</w:t>
            </w:r>
          </w:p>
        </w:tc>
      </w:tr>
      <w:tr w:rsidR="00672E06" w:rsidRPr="00FA4FBF" w14:paraId="38203FDE" w14:textId="77777777" w:rsidTr="00466511">
        <w:trPr>
          <w:trHeight w:val="160"/>
        </w:trPr>
        <w:tc>
          <w:tcPr>
            <w:tcW w:w="1007" w:type="pct"/>
          </w:tcPr>
          <w:p w14:paraId="6E322C6E" w14:textId="77777777" w:rsidR="00672E06" w:rsidRPr="006F4FE0" w:rsidRDefault="00672E06" w:rsidP="007B4FA6">
            <w:pPr>
              <w:spacing w:after="120"/>
              <w:rPr>
                <w:rFonts w:cs="Times New Roman"/>
                <w:sz w:val="16"/>
                <w:szCs w:val="16"/>
              </w:rPr>
            </w:pPr>
          </w:p>
        </w:tc>
        <w:tc>
          <w:tcPr>
            <w:tcW w:w="3993" w:type="pct"/>
          </w:tcPr>
          <w:p w14:paraId="15DF71DF" w14:textId="0733FA74" w:rsidR="00672E06" w:rsidRPr="00672E06" w:rsidRDefault="00672E06" w:rsidP="0059308B">
            <w:pPr>
              <w:pStyle w:val="ListParagraph"/>
              <w:numPr>
                <w:ilvl w:val="0"/>
                <w:numId w:val="19"/>
              </w:numPr>
              <w:spacing w:after="120" w:line="260" w:lineRule="exact"/>
              <w:ind w:left="1128"/>
              <w:rPr>
                <w:rFonts w:eastAsia="Times New Roman" w:cs="Times New Roman"/>
              </w:rPr>
            </w:pPr>
            <w:r w:rsidRPr="00672E06">
              <w:rPr>
                <w:rFonts w:eastAsia="Times New Roman" w:cs="Times New Roman"/>
              </w:rPr>
              <w:t>variable charges for telecommunications services and supplementary services.</w:t>
            </w:r>
          </w:p>
        </w:tc>
      </w:tr>
      <w:tr w:rsidR="00FC121F" w:rsidRPr="00FA4FBF" w14:paraId="6B5BD32F" w14:textId="77777777" w:rsidTr="00466511">
        <w:trPr>
          <w:trHeight w:val="160"/>
        </w:trPr>
        <w:tc>
          <w:tcPr>
            <w:tcW w:w="1007" w:type="pct"/>
          </w:tcPr>
          <w:p w14:paraId="16C5C6DE" w14:textId="77777777" w:rsidR="00FC121F" w:rsidRPr="006F4FE0" w:rsidRDefault="00FC121F" w:rsidP="007B4FA6">
            <w:pPr>
              <w:spacing w:after="120"/>
              <w:rPr>
                <w:rFonts w:cs="Times New Roman"/>
                <w:sz w:val="16"/>
                <w:szCs w:val="16"/>
              </w:rPr>
            </w:pPr>
          </w:p>
        </w:tc>
        <w:tc>
          <w:tcPr>
            <w:tcW w:w="3993" w:type="pct"/>
          </w:tcPr>
          <w:p w14:paraId="3C6AE18E" w14:textId="77777777" w:rsidR="00FC121F" w:rsidRPr="00672E06" w:rsidRDefault="00FC121F" w:rsidP="00FC121F">
            <w:pPr>
              <w:pStyle w:val="ListParagraph"/>
              <w:spacing w:after="120" w:line="260" w:lineRule="exact"/>
              <w:ind w:left="1128"/>
              <w:rPr>
                <w:rFonts w:eastAsia="Times New Roman" w:cs="Times New Roman"/>
              </w:rPr>
            </w:pPr>
          </w:p>
        </w:tc>
      </w:tr>
      <w:tr w:rsidR="00672E06" w:rsidRPr="00FA4FBF" w14:paraId="2BB11A48" w14:textId="77777777" w:rsidTr="00466511">
        <w:trPr>
          <w:trHeight w:val="160"/>
        </w:trPr>
        <w:tc>
          <w:tcPr>
            <w:tcW w:w="1007" w:type="pct"/>
          </w:tcPr>
          <w:p w14:paraId="45E3F432" w14:textId="77777777" w:rsidR="00672E06" w:rsidRPr="006F4FE0" w:rsidRDefault="00672E06" w:rsidP="007B4FA6">
            <w:pPr>
              <w:spacing w:after="120"/>
              <w:rPr>
                <w:rFonts w:cs="Times New Roman"/>
                <w:sz w:val="16"/>
                <w:szCs w:val="16"/>
              </w:rPr>
            </w:pPr>
          </w:p>
        </w:tc>
        <w:tc>
          <w:tcPr>
            <w:tcW w:w="3993" w:type="pct"/>
          </w:tcPr>
          <w:p w14:paraId="551BEF1D" w14:textId="0544E71E" w:rsidR="00672E06" w:rsidRPr="00A64B98" w:rsidRDefault="00672E06" w:rsidP="00672E06">
            <w:pPr>
              <w:spacing w:after="120" w:line="260" w:lineRule="exact"/>
              <w:ind w:firstLine="420"/>
              <w:rPr>
                <w:rFonts w:eastAsia="Times New Roman" w:cs="Times New Roman"/>
              </w:rPr>
            </w:pPr>
            <w:r w:rsidRPr="00A64B98">
              <w:rPr>
                <w:rFonts w:eastAsia="Times New Roman" w:cs="Times New Roman"/>
              </w:rPr>
              <w:t>(3) An interconnecting licensee shall be free to acquire services from an interconnect licensee at any retail price offered by the interconnect licensee without prejudice to any rights to acquire the same or similar services under an interconnection agreement.</w:t>
            </w:r>
          </w:p>
        </w:tc>
      </w:tr>
      <w:tr w:rsidR="00FC121F" w:rsidRPr="00FA4FBF" w14:paraId="336F4C89" w14:textId="77777777" w:rsidTr="00466511">
        <w:trPr>
          <w:trHeight w:val="160"/>
        </w:trPr>
        <w:tc>
          <w:tcPr>
            <w:tcW w:w="1007" w:type="pct"/>
          </w:tcPr>
          <w:p w14:paraId="269A15CF" w14:textId="77777777" w:rsidR="00FC121F" w:rsidRPr="006F4FE0" w:rsidRDefault="00FC121F" w:rsidP="007B4FA6">
            <w:pPr>
              <w:spacing w:after="120"/>
              <w:rPr>
                <w:rFonts w:cs="Times New Roman"/>
                <w:sz w:val="16"/>
                <w:szCs w:val="16"/>
              </w:rPr>
            </w:pPr>
          </w:p>
        </w:tc>
        <w:tc>
          <w:tcPr>
            <w:tcW w:w="3993" w:type="pct"/>
          </w:tcPr>
          <w:p w14:paraId="00435DBA" w14:textId="77777777" w:rsidR="00FC121F" w:rsidRPr="00A64B98" w:rsidRDefault="00FC121F" w:rsidP="00672E06">
            <w:pPr>
              <w:spacing w:after="120" w:line="260" w:lineRule="exact"/>
              <w:ind w:firstLine="420"/>
              <w:rPr>
                <w:rFonts w:eastAsia="Times New Roman" w:cs="Times New Roman"/>
              </w:rPr>
            </w:pPr>
          </w:p>
        </w:tc>
      </w:tr>
      <w:tr w:rsidR="00672E06" w:rsidRPr="00FA4FBF" w14:paraId="5689E594" w14:textId="77777777" w:rsidTr="00466511">
        <w:trPr>
          <w:trHeight w:val="160"/>
        </w:trPr>
        <w:tc>
          <w:tcPr>
            <w:tcW w:w="1007" w:type="pct"/>
          </w:tcPr>
          <w:p w14:paraId="30FCE72C" w14:textId="77777777" w:rsidR="00672E06" w:rsidRPr="006F4FE0" w:rsidRDefault="00672E06" w:rsidP="007B4FA6">
            <w:pPr>
              <w:spacing w:after="120"/>
              <w:rPr>
                <w:rFonts w:cs="Times New Roman"/>
                <w:sz w:val="16"/>
                <w:szCs w:val="16"/>
              </w:rPr>
            </w:pPr>
          </w:p>
        </w:tc>
        <w:tc>
          <w:tcPr>
            <w:tcW w:w="3993" w:type="pct"/>
          </w:tcPr>
          <w:p w14:paraId="713D44EB" w14:textId="3F8096A1" w:rsidR="00672E06" w:rsidRPr="00672E06" w:rsidRDefault="00672E06" w:rsidP="00672E06">
            <w:pPr>
              <w:ind w:firstLine="420"/>
              <w:rPr>
                <w:rFonts w:eastAsia="Times New Roman" w:cs="Times New Roman"/>
              </w:rPr>
            </w:pPr>
            <w:r w:rsidRPr="006F4FE0">
              <w:rPr>
                <w:rFonts w:eastAsia="Times New Roman" w:cs="Times New Roman"/>
              </w:rPr>
              <w:t xml:space="preserve">(4) The Authority </w:t>
            </w:r>
            <w:r w:rsidR="00CD298D">
              <w:rPr>
                <w:rFonts w:eastAsia="Times New Roman" w:cs="Times New Roman"/>
              </w:rPr>
              <w:t xml:space="preserve">may </w:t>
            </w:r>
            <w:r w:rsidR="00CD298D" w:rsidRPr="006F4FE0">
              <w:rPr>
                <w:rFonts w:eastAsia="Times New Roman" w:cs="Times New Roman"/>
              </w:rPr>
              <w:t>publish</w:t>
            </w:r>
            <w:r w:rsidRPr="006F4FE0">
              <w:rPr>
                <w:rFonts w:eastAsia="Times New Roman" w:cs="Times New Roman"/>
              </w:rPr>
              <w:t xml:space="preserve"> </w:t>
            </w:r>
            <w:r w:rsidR="009D01AD">
              <w:rPr>
                <w:rFonts w:eastAsia="Times New Roman" w:cs="Times New Roman"/>
              </w:rPr>
              <w:t xml:space="preserve">administrative </w:t>
            </w:r>
            <w:r>
              <w:rPr>
                <w:rFonts w:eastAsia="Times New Roman" w:cs="Times New Roman"/>
              </w:rPr>
              <w:t>g</w:t>
            </w:r>
            <w:r w:rsidRPr="006F4FE0">
              <w:rPr>
                <w:rFonts w:eastAsia="Times New Roman" w:cs="Times New Roman"/>
              </w:rPr>
              <w:t>uidelines on interconnection charging methodology.</w:t>
            </w:r>
          </w:p>
        </w:tc>
      </w:tr>
      <w:tr w:rsidR="00FC121F" w:rsidRPr="00FA4FBF" w14:paraId="6089A1A8" w14:textId="77777777" w:rsidTr="00466511">
        <w:trPr>
          <w:trHeight w:val="160"/>
        </w:trPr>
        <w:tc>
          <w:tcPr>
            <w:tcW w:w="1007" w:type="pct"/>
          </w:tcPr>
          <w:p w14:paraId="170DB350" w14:textId="77777777" w:rsidR="00FC121F" w:rsidRPr="006F4FE0" w:rsidRDefault="00FC121F" w:rsidP="007B4FA6">
            <w:pPr>
              <w:spacing w:after="120"/>
              <w:rPr>
                <w:rFonts w:cs="Times New Roman"/>
                <w:sz w:val="16"/>
                <w:szCs w:val="16"/>
              </w:rPr>
            </w:pPr>
          </w:p>
        </w:tc>
        <w:tc>
          <w:tcPr>
            <w:tcW w:w="3993" w:type="pct"/>
          </w:tcPr>
          <w:p w14:paraId="03A4B392" w14:textId="77777777" w:rsidR="00FC121F" w:rsidRPr="006F4FE0" w:rsidRDefault="00FC121F" w:rsidP="00672E06">
            <w:pPr>
              <w:ind w:firstLine="420"/>
              <w:rPr>
                <w:rFonts w:eastAsia="Times New Roman" w:cs="Times New Roman"/>
              </w:rPr>
            </w:pPr>
          </w:p>
        </w:tc>
      </w:tr>
      <w:tr w:rsidR="007B4FA6" w:rsidRPr="00FA4FBF" w14:paraId="60F02BEF" w14:textId="77777777" w:rsidTr="00466511">
        <w:trPr>
          <w:trHeight w:val="160"/>
        </w:trPr>
        <w:tc>
          <w:tcPr>
            <w:tcW w:w="1007" w:type="pct"/>
          </w:tcPr>
          <w:p w14:paraId="09B51294" w14:textId="20E1200B" w:rsidR="007B4FA6" w:rsidRPr="004D7101" w:rsidRDefault="00672E06" w:rsidP="007B4FA6">
            <w:pPr>
              <w:spacing w:after="120"/>
              <w:rPr>
                <w:rFonts w:eastAsia="Calibri" w:cs="Times New Roman"/>
                <w:sz w:val="18"/>
                <w:szCs w:val="18"/>
                <w:lang w:val="en-GB"/>
              </w:rPr>
            </w:pPr>
            <w:r w:rsidRPr="004D7101">
              <w:rPr>
                <w:rFonts w:cs="Times New Roman"/>
                <w:sz w:val="18"/>
                <w:szCs w:val="18"/>
              </w:rPr>
              <w:t>Quality of service.</w:t>
            </w:r>
          </w:p>
        </w:tc>
        <w:tc>
          <w:tcPr>
            <w:tcW w:w="3993" w:type="pct"/>
          </w:tcPr>
          <w:p w14:paraId="02967416" w14:textId="28B9E74D" w:rsidR="007B4FA6" w:rsidRDefault="007B4FA6" w:rsidP="00FC121F">
            <w:pPr>
              <w:numPr>
                <w:ilvl w:val="0"/>
                <w:numId w:val="1"/>
              </w:numPr>
              <w:spacing w:after="120" w:line="260" w:lineRule="exact"/>
              <w:ind w:left="40" w:firstLine="361"/>
              <w:rPr>
                <w:rFonts w:eastAsia="Calibri" w:cs="Times New Roman"/>
              </w:rPr>
            </w:pPr>
            <w:r w:rsidRPr="00C810FD">
              <w:rPr>
                <w:rFonts w:eastAsia="Calibri" w:cs="Times New Roman"/>
              </w:rPr>
              <w:t>(1</w:t>
            </w:r>
            <w:proofErr w:type="gramStart"/>
            <w:r w:rsidRPr="00C810FD">
              <w:rPr>
                <w:rFonts w:eastAsia="Calibri" w:cs="Times New Roman"/>
              </w:rPr>
              <w:t xml:space="preserve">) </w:t>
            </w:r>
            <w:r w:rsidR="00672E06" w:rsidRPr="00A64B98">
              <w:rPr>
                <w:rFonts w:eastAsia="Times New Roman" w:cs="Times New Roman"/>
              </w:rPr>
              <w:t xml:space="preserve"> </w:t>
            </w:r>
            <w:r w:rsidR="009D01AD">
              <w:rPr>
                <w:rFonts w:eastAsia="Times New Roman" w:cs="Times New Roman"/>
              </w:rPr>
              <w:t>P</w:t>
            </w:r>
            <w:r w:rsidR="00672E06" w:rsidRPr="00A64B98">
              <w:rPr>
                <w:rFonts w:eastAsia="Times New Roman" w:cs="Times New Roman"/>
              </w:rPr>
              <w:t>arties</w:t>
            </w:r>
            <w:proofErr w:type="gramEnd"/>
            <w:r w:rsidR="00672E06" w:rsidRPr="00A64B98">
              <w:rPr>
                <w:rFonts w:eastAsia="Times New Roman" w:cs="Times New Roman"/>
              </w:rPr>
              <w:t xml:space="preserve"> to an interconnection agreement shall comply with </w:t>
            </w:r>
            <w:r w:rsidR="009D01AD">
              <w:rPr>
                <w:rFonts w:eastAsia="Times New Roman" w:cs="Times New Roman"/>
              </w:rPr>
              <w:t xml:space="preserve">applicable </w:t>
            </w:r>
            <w:r w:rsidR="00672E06" w:rsidRPr="00A64B98">
              <w:rPr>
                <w:rFonts w:eastAsia="Times New Roman" w:cs="Times New Roman"/>
              </w:rPr>
              <w:t>service standards of the International Telecommunications Union and other technical standards issued by the Authority</w:t>
            </w:r>
            <w:r w:rsidR="00A10EAD">
              <w:rPr>
                <w:rFonts w:eastAsia="Times New Roman" w:cs="Times New Roman"/>
              </w:rPr>
              <w:t>.</w:t>
            </w:r>
          </w:p>
        </w:tc>
      </w:tr>
      <w:tr w:rsidR="00FC121F" w:rsidRPr="00FA4FBF" w14:paraId="4DC10969" w14:textId="77777777" w:rsidTr="00466511">
        <w:trPr>
          <w:trHeight w:val="160"/>
        </w:trPr>
        <w:tc>
          <w:tcPr>
            <w:tcW w:w="1007" w:type="pct"/>
          </w:tcPr>
          <w:p w14:paraId="1C9A7509" w14:textId="77777777" w:rsidR="00FC121F" w:rsidRPr="004D7101" w:rsidRDefault="00FC121F" w:rsidP="007B4FA6">
            <w:pPr>
              <w:spacing w:after="120"/>
              <w:rPr>
                <w:rFonts w:cs="Times New Roman"/>
                <w:sz w:val="18"/>
                <w:szCs w:val="18"/>
              </w:rPr>
            </w:pPr>
          </w:p>
        </w:tc>
        <w:tc>
          <w:tcPr>
            <w:tcW w:w="3993" w:type="pct"/>
          </w:tcPr>
          <w:p w14:paraId="6C888E1E" w14:textId="77777777" w:rsidR="00FC121F" w:rsidRPr="00C810FD" w:rsidRDefault="00FC121F" w:rsidP="00FC121F">
            <w:pPr>
              <w:spacing w:after="120" w:line="260" w:lineRule="exact"/>
              <w:ind w:left="401"/>
              <w:rPr>
                <w:rFonts w:eastAsia="Calibri" w:cs="Times New Roman"/>
              </w:rPr>
            </w:pPr>
          </w:p>
        </w:tc>
      </w:tr>
      <w:tr w:rsidR="007B4FA6" w:rsidRPr="00FA4FBF" w14:paraId="2A9D8C3B" w14:textId="77777777" w:rsidTr="00466511">
        <w:trPr>
          <w:trHeight w:val="160"/>
        </w:trPr>
        <w:tc>
          <w:tcPr>
            <w:tcW w:w="1007" w:type="pct"/>
          </w:tcPr>
          <w:p w14:paraId="78D255A7" w14:textId="77777777" w:rsidR="007B4FA6" w:rsidRPr="004D7101" w:rsidRDefault="007B4FA6" w:rsidP="007B4FA6">
            <w:pPr>
              <w:spacing w:after="120"/>
              <w:rPr>
                <w:rFonts w:eastAsia="Calibri" w:cs="Times New Roman"/>
                <w:sz w:val="18"/>
                <w:szCs w:val="18"/>
                <w:lang w:val="en-GB"/>
              </w:rPr>
            </w:pPr>
          </w:p>
        </w:tc>
        <w:tc>
          <w:tcPr>
            <w:tcW w:w="3993" w:type="pct"/>
          </w:tcPr>
          <w:p w14:paraId="382CD2BE" w14:textId="26DA4AE7" w:rsidR="007B4FA6" w:rsidRPr="00672E06" w:rsidRDefault="00672E06" w:rsidP="00672E06">
            <w:pPr>
              <w:rPr>
                <w:rFonts w:eastAsia="Times New Roman" w:cs="Times New Roman"/>
              </w:rPr>
            </w:pPr>
            <w:r w:rsidRPr="00A64B98">
              <w:rPr>
                <w:rFonts w:eastAsia="Times New Roman" w:cs="Times New Roman"/>
              </w:rPr>
              <w:t xml:space="preserve">      (2) </w:t>
            </w:r>
            <w:r w:rsidR="009D01AD" w:rsidRPr="009D01AD">
              <w:rPr>
                <w:rFonts w:eastAsia="Times New Roman" w:cs="Times New Roman"/>
              </w:rPr>
              <w:t>A licensee shall ensure that interconnection does not impair the prescribed quality of service of the public telecommunications network.</w:t>
            </w:r>
            <w:r w:rsidR="009D01AD">
              <w:rPr>
                <w:rFonts w:eastAsia="Times New Roman" w:cs="Times New Roman"/>
              </w:rPr>
              <w:t xml:space="preserve"> </w:t>
            </w:r>
          </w:p>
        </w:tc>
      </w:tr>
      <w:tr w:rsidR="00CD298D" w:rsidRPr="00FA4FBF" w14:paraId="129521BB" w14:textId="77777777" w:rsidTr="00466511">
        <w:trPr>
          <w:trHeight w:val="160"/>
        </w:trPr>
        <w:tc>
          <w:tcPr>
            <w:tcW w:w="1007" w:type="pct"/>
          </w:tcPr>
          <w:p w14:paraId="2CFE8ACA" w14:textId="77777777" w:rsidR="00CD298D" w:rsidRPr="004D7101" w:rsidRDefault="00CD298D" w:rsidP="007B4FA6">
            <w:pPr>
              <w:spacing w:after="120"/>
              <w:rPr>
                <w:rFonts w:eastAsia="Calibri" w:cs="Times New Roman"/>
                <w:sz w:val="18"/>
                <w:szCs w:val="18"/>
                <w:lang w:val="en-GB"/>
              </w:rPr>
            </w:pPr>
          </w:p>
        </w:tc>
        <w:tc>
          <w:tcPr>
            <w:tcW w:w="3993" w:type="pct"/>
          </w:tcPr>
          <w:p w14:paraId="3C1F29D8" w14:textId="77777777" w:rsidR="00CD298D" w:rsidRPr="00A64B98" w:rsidRDefault="00CD298D" w:rsidP="00672E06">
            <w:pPr>
              <w:rPr>
                <w:rFonts w:eastAsia="Times New Roman" w:cs="Times New Roman"/>
              </w:rPr>
            </w:pPr>
          </w:p>
        </w:tc>
      </w:tr>
      <w:tr w:rsidR="00BB1A03" w:rsidRPr="00FA4FBF" w14:paraId="62E8743D" w14:textId="77777777" w:rsidTr="00466511">
        <w:trPr>
          <w:trHeight w:val="160"/>
        </w:trPr>
        <w:tc>
          <w:tcPr>
            <w:tcW w:w="1007" w:type="pct"/>
          </w:tcPr>
          <w:p w14:paraId="3BEA6495" w14:textId="2B4F6A61" w:rsidR="00BB1A03" w:rsidRPr="004D7101" w:rsidRDefault="00BB1A03" w:rsidP="007B4FA6">
            <w:pPr>
              <w:spacing w:after="120"/>
              <w:rPr>
                <w:rFonts w:eastAsia="Calibri" w:cs="Times New Roman"/>
                <w:sz w:val="18"/>
                <w:szCs w:val="18"/>
                <w:lang w:val="en-GB"/>
              </w:rPr>
            </w:pPr>
            <w:r w:rsidRPr="004D7101">
              <w:rPr>
                <w:rFonts w:cs="Times New Roman"/>
                <w:sz w:val="18"/>
                <w:szCs w:val="18"/>
              </w:rPr>
              <w:lastRenderedPageBreak/>
              <w:t>Calling line identity.</w:t>
            </w:r>
          </w:p>
        </w:tc>
        <w:tc>
          <w:tcPr>
            <w:tcW w:w="3993" w:type="pct"/>
          </w:tcPr>
          <w:p w14:paraId="2A218498" w14:textId="7EEB4AD6" w:rsidR="00BB1A03" w:rsidRPr="00BB1A03" w:rsidRDefault="00BB1A03" w:rsidP="00FC121F">
            <w:pPr>
              <w:numPr>
                <w:ilvl w:val="0"/>
                <w:numId w:val="1"/>
              </w:numPr>
              <w:spacing w:after="120" w:line="260" w:lineRule="exact"/>
              <w:ind w:left="40" w:firstLine="361"/>
              <w:rPr>
                <w:rFonts w:eastAsia="Times New Roman" w:cs="Times New Roman"/>
              </w:rPr>
            </w:pPr>
            <w:r w:rsidRPr="00BB1A03">
              <w:rPr>
                <w:rFonts w:eastAsia="Calibri" w:cs="Times New Roman"/>
              </w:rPr>
              <w:t xml:space="preserve">(1) The parties to an interconnecting agreement shall </w:t>
            </w:r>
            <w:r w:rsidR="0069254F">
              <w:rPr>
                <w:rFonts w:eastAsia="Calibri" w:cs="Times New Roman"/>
              </w:rPr>
              <w:t>exchange</w:t>
            </w:r>
            <w:r w:rsidRPr="00BB1A03">
              <w:rPr>
                <w:rFonts w:eastAsia="Calibri" w:cs="Times New Roman"/>
              </w:rPr>
              <w:t xml:space="preserve"> calling line identity and all necessary signaling data in accordance with standards prescribed by the Authority.</w:t>
            </w:r>
          </w:p>
        </w:tc>
      </w:tr>
      <w:tr w:rsidR="00FC121F" w:rsidRPr="00FA4FBF" w14:paraId="7618CB78" w14:textId="77777777" w:rsidTr="00466511">
        <w:trPr>
          <w:trHeight w:val="160"/>
        </w:trPr>
        <w:tc>
          <w:tcPr>
            <w:tcW w:w="1007" w:type="pct"/>
          </w:tcPr>
          <w:p w14:paraId="0EE3702B" w14:textId="77777777" w:rsidR="00FC121F" w:rsidRPr="004D7101" w:rsidRDefault="00FC121F" w:rsidP="007B4FA6">
            <w:pPr>
              <w:spacing w:after="120"/>
              <w:rPr>
                <w:rFonts w:cs="Times New Roman"/>
                <w:sz w:val="18"/>
                <w:szCs w:val="18"/>
              </w:rPr>
            </w:pPr>
          </w:p>
        </w:tc>
        <w:tc>
          <w:tcPr>
            <w:tcW w:w="3993" w:type="pct"/>
          </w:tcPr>
          <w:p w14:paraId="4652EB47" w14:textId="77777777" w:rsidR="00FC121F" w:rsidRPr="00BB1A03" w:rsidRDefault="00FC121F" w:rsidP="00FC121F">
            <w:pPr>
              <w:spacing w:after="120" w:line="260" w:lineRule="exact"/>
              <w:ind w:left="401"/>
              <w:rPr>
                <w:rFonts w:eastAsia="Calibri" w:cs="Times New Roman"/>
              </w:rPr>
            </w:pPr>
          </w:p>
        </w:tc>
      </w:tr>
      <w:tr w:rsidR="00BB1A03" w:rsidRPr="00FA4FBF" w14:paraId="7C607EDE" w14:textId="77777777" w:rsidTr="00466511">
        <w:trPr>
          <w:trHeight w:val="160"/>
        </w:trPr>
        <w:tc>
          <w:tcPr>
            <w:tcW w:w="1007" w:type="pct"/>
          </w:tcPr>
          <w:p w14:paraId="63F7A414" w14:textId="75C2926A" w:rsidR="00BB1A03" w:rsidRDefault="00BB1A03" w:rsidP="007B4FA6">
            <w:pPr>
              <w:spacing w:after="120"/>
              <w:rPr>
                <w:rFonts w:eastAsia="Calibri" w:cs="Times New Roman"/>
                <w:sz w:val="18"/>
                <w:szCs w:val="18"/>
                <w:lang w:val="en-GB"/>
              </w:rPr>
            </w:pPr>
          </w:p>
        </w:tc>
        <w:tc>
          <w:tcPr>
            <w:tcW w:w="3993" w:type="pct"/>
          </w:tcPr>
          <w:p w14:paraId="2E5E8D53" w14:textId="64BF9BF3" w:rsidR="00BB1A03" w:rsidRPr="00A64B98" w:rsidRDefault="00BB1A03" w:rsidP="00BB1A03">
            <w:pPr>
              <w:widowControl w:val="0"/>
              <w:ind w:firstLine="420"/>
              <w:rPr>
                <w:rFonts w:eastAsia="Times New Roman" w:cs="Times New Roman"/>
              </w:rPr>
            </w:pPr>
            <w:r w:rsidRPr="00A64B98">
              <w:rPr>
                <w:rFonts w:eastAsia="Times New Roman" w:cs="Times New Roman"/>
              </w:rPr>
              <w:t>(2) Where a party to an interconnection agreement suspects the other party of transmitting misleading or inaccurate caller identification information with the intent to defraud, cause harm or to wrongfully obtain anything of value, that party may invite the Authority to investigate the matter.</w:t>
            </w:r>
          </w:p>
        </w:tc>
      </w:tr>
      <w:tr w:rsidR="00FC121F" w:rsidRPr="00FA4FBF" w14:paraId="4C55A59C" w14:textId="77777777" w:rsidTr="00466511">
        <w:trPr>
          <w:trHeight w:val="160"/>
        </w:trPr>
        <w:tc>
          <w:tcPr>
            <w:tcW w:w="1007" w:type="pct"/>
          </w:tcPr>
          <w:p w14:paraId="0F4D3C34" w14:textId="77777777" w:rsidR="00FC121F" w:rsidRDefault="00FC121F" w:rsidP="007B4FA6">
            <w:pPr>
              <w:spacing w:after="120"/>
              <w:rPr>
                <w:rFonts w:eastAsia="Calibri" w:cs="Times New Roman"/>
                <w:sz w:val="18"/>
                <w:szCs w:val="18"/>
                <w:lang w:val="en-GB"/>
              </w:rPr>
            </w:pPr>
          </w:p>
        </w:tc>
        <w:tc>
          <w:tcPr>
            <w:tcW w:w="3993" w:type="pct"/>
          </w:tcPr>
          <w:p w14:paraId="210B5F59" w14:textId="77777777" w:rsidR="00FC121F" w:rsidRPr="00A64B98" w:rsidRDefault="00FC121F" w:rsidP="00BB1A03">
            <w:pPr>
              <w:widowControl w:val="0"/>
              <w:ind w:firstLine="420"/>
              <w:rPr>
                <w:rFonts w:eastAsia="Times New Roman" w:cs="Times New Roman"/>
              </w:rPr>
            </w:pPr>
          </w:p>
        </w:tc>
      </w:tr>
      <w:tr w:rsidR="00BB1A03" w:rsidRPr="00FA4FBF" w14:paraId="5EDFB280" w14:textId="77777777" w:rsidTr="00466511">
        <w:trPr>
          <w:trHeight w:val="160"/>
        </w:trPr>
        <w:tc>
          <w:tcPr>
            <w:tcW w:w="1007" w:type="pct"/>
          </w:tcPr>
          <w:p w14:paraId="545DDF47" w14:textId="77777777" w:rsidR="00BB1A03" w:rsidRDefault="00BB1A03" w:rsidP="007B4FA6">
            <w:pPr>
              <w:spacing w:after="120"/>
              <w:rPr>
                <w:rFonts w:eastAsia="Calibri" w:cs="Times New Roman"/>
                <w:sz w:val="18"/>
                <w:szCs w:val="18"/>
                <w:lang w:val="en-GB"/>
              </w:rPr>
            </w:pPr>
          </w:p>
        </w:tc>
        <w:tc>
          <w:tcPr>
            <w:tcW w:w="3993" w:type="pct"/>
          </w:tcPr>
          <w:p w14:paraId="304B96AA" w14:textId="45E59425" w:rsidR="00BB1A03" w:rsidRPr="00A64B98" w:rsidRDefault="00BB1A03" w:rsidP="00BB1A03">
            <w:pPr>
              <w:widowControl w:val="0"/>
              <w:ind w:firstLine="420"/>
              <w:rPr>
                <w:rFonts w:eastAsia="Times New Roman" w:cs="Times New Roman"/>
              </w:rPr>
            </w:pPr>
            <w:r w:rsidRPr="00A64B98">
              <w:rPr>
                <w:rFonts w:eastAsia="Times New Roman" w:cs="Times New Roman"/>
              </w:rPr>
              <w:t xml:space="preserve">(3) The Authority shall undertake a preliminary assessment of the matter </w:t>
            </w:r>
            <w:proofErr w:type="gramStart"/>
            <w:r w:rsidRPr="00A64B98">
              <w:rPr>
                <w:rFonts w:eastAsia="Times New Roman" w:cs="Times New Roman"/>
              </w:rPr>
              <w:t>referred</w:t>
            </w:r>
            <w:proofErr w:type="gramEnd"/>
            <w:r w:rsidRPr="00A64B98">
              <w:rPr>
                <w:rFonts w:eastAsia="Times New Roman" w:cs="Times New Roman"/>
              </w:rPr>
              <w:t xml:space="preserve"> under </w:t>
            </w:r>
            <w:r>
              <w:rPr>
                <w:rFonts w:eastAsia="Times New Roman" w:cs="Times New Roman"/>
              </w:rPr>
              <w:t>sub regulation</w:t>
            </w:r>
            <w:r w:rsidRPr="00A64B98">
              <w:rPr>
                <w:rFonts w:eastAsia="Times New Roman" w:cs="Times New Roman"/>
              </w:rPr>
              <w:t xml:space="preserve"> (2) within </w:t>
            </w:r>
            <w:r>
              <w:rPr>
                <w:rFonts w:eastAsia="Times New Roman" w:cs="Times New Roman"/>
              </w:rPr>
              <w:t>seven</w:t>
            </w:r>
            <w:r w:rsidRPr="00A64B98">
              <w:rPr>
                <w:rFonts w:eastAsia="Times New Roman" w:cs="Times New Roman"/>
              </w:rPr>
              <w:t xml:space="preserve"> days of</w:t>
            </w:r>
            <w:r w:rsidR="0069254F">
              <w:rPr>
                <w:rFonts w:eastAsia="Times New Roman" w:cs="Times New Roman"/>
              </w:rPr>
              <w:t xml:space="preserve"> receiving</w:t>
            </w:r>
            <w:r w:rsidRPr="00A64B98">
              <w:rPr>
                <w:rFonts w:eastAsia="Times New Roman" w:cs="Times New Roman"/>
              </w:rPr>
              <w:t xml:space="preserve"> the request, </w:t>
            </w:r>
            <w:r w:rsidR="0069254F">
              <w:rPr>
                <w:rFonts w:eastAsia="Times New Roman" w:cs="Times New Roman"/>
              </w:rPr>
              <w:t xml:space="preserve">and where </w:t>
            </w:r>
            <w:r w:rsidRPr="00A64B98">
              <w:rPr>
                <w:rFonts w:eastAsia="Times New Roman" w:cs="Times New Roman"/>
              </w:rPr>
              <w:t xml:space="preserve">reasonable grounds </w:t>
            </w:r>
            <w:proofErr w:type="gramStart"/>
            <w:r w:rsidR="0069254F">
              <w:rPr>
                <w:rFonts w:eastAsia="Times New Roman" w:cs="Times New Roman"/>
              </w:rPr>
              <w:t>exists</w:t>
            </w:r>
            <w:proofErr w:type="gramEnd"/>
            <w:r w:rsidRPr="00A64B98">
              <w:rPr>
                <w:rFonts w:eastAsia="Times New Roman" w:cs="Times New Roman"/>
              </w:rPr>
              <w:t xml:space="preserve">, the Authority shall </w:t>
            </w:r>
            <w:proofErr w:type="gramStart"/>
            <w:r w:rsidRPr="00A64B98">
              <w:rPr>
                <w:rFonts w:eastAsia="Times New Roman" w:cs="Times New Roman"/>
              </w:rPr>
              <w:t>conduct an investigation</w:t>
            </w:r>
            <w:proofErr w:type="gramEnd"/>
            <w:r w:rsidRPr="00A64B98">
              <w:rPr>
                <w:rFonts w:eastAsia="Times New Roman" w:cs="Times New Roman"/>
              </w:rPr>
              <w:t xml:space="preserve"> and </w:t>
            </w:r>
            <w:proofErr w:type="gramStart"/>
            <w:r w:rsidRPr="00A64B98">
              <w:rPr>
                <w:rFonts w:eastAsia="Times New Roman" w:cs="Times New Roman"/>
              </w:rPr>
              <w:t>make a determination</w:t>
            </w:r>
            <w:proofErr w:type="gramEnd"/>
            <w:r w:rsidRPr="00A64B98">
              <w:rPr>
                <w:rFonts w:eastAsia="Times New Roman" w:cs="Times New Roman"/>
              </w:rPr>
              <w:t xml:space="preserve"> within </w:t>
            </w:r>
            <w:r w:rsidR="00680598">
              <w:rPr>
                <w:rFonts w:eastAsia="Times New Roman" w:cs="Times New Roman"/>
              </w:rPr>
              <w:t>forty-five</w:t>
            </w:r>
            <w:r w:rsidRPr="00A64B98">
              <w:rPr>
                <w:rFonts w:eastAsia="Times New Roman" w:cs="Times New Roman"/>
              </w:rPr>
              <w:t xml:space="preserve"> days.</w:t>
            </w:r>
          </w:p>
        </w:tc>
      </w:tr>
      <w:tr w:rsidR="00FC121F" w:rsidRPr="00FA4FBF" w14:paraId="3BE1D6AC" w14:textId="77777777" w:rsidTr="00466511">
        <w:trPr>
          <w:trHeight w:val="160"/>
        </w:trPr>
        <w:tc>
          <w:tcPr>
            <w:tcW w:w="1007" w:type="pct"/>
          </w:tcPr>
          <w:p w14:paraId="302366C3" w14:textId="77777777" w:rsidR="00FC121F" w:rsidRDefault="00FC121F" w:rsidP="007B4FA6">
            <w:pPr>
              <w:spacing w:after="120"/>
              <w:rPr>
                <w:rFonts w:eastAsia="Calibri" w:cs="Times New Roman"/>
                <w:sz w:val="18"/>
                <w:szCs w:val="18"/>
                <w:lang w:val="en-GB"/>
              </w:rPr>
            </w:pPr>
          </w:p>
        </w:tc>
        <w:tc>
          <w:tcPr>
            <w:tcW w:w="3993" w:type="pct"/>
          </w:tcPr>
          <w:p w14:paraId="592A03D5" w14:textId="77777777" w:rsidR="00FC121F" w:rsidRPr="00A64B98" w:rsidRDefault="00FC121F" w:rsidP="00BB1A03">
            <w:pPr>
              <w:widowControl w:val="0"/>
              <w:ind w:firstLine="420"/>
              <w:rPr>
                <w:rFonts w:eastAsia="Times New Roman" w:cs="Times New Roman"/>
              </w:rPr>
            </w:pPr>
          </w:p>
        </w:tc>
      </w:tr>
      <w:tr w:rsidR="00BB1A03" w:rsidRPr="00FA4FBF" w14:paraId="585030A5" w14:textId="77777777" w:rsidTr="00466511">
        <w:trPr>
          <w:trHeight w:val="160"/>
        </w:trPr>
        <w:tc>
          <w:tcPr>
            <w:tcW w:w="1007" w:type="pct"/>
          </w:tcPr>
          <w:p w14:paraId="05A49713" w14:textId="77777777" w:rsidR="00BB1A03" w:rsidRDefault="00BB1A03" w:rsidP="007B4FA6">
            <w:pPr>
              <w:spacing w:after="120"/>
              <w:rPr>
                <w:rFonts w:eastAsia="Calibri" w:cs="Times New Roman"/>
                <w:sz w:val="18"/>
                <w:szCs w:val="18"/>
                <w:lang w:val="en-GB"/>
              </w:rPr>
            </w:pPr>
          </w:p>
        </w:tc>
        <w:tc>
          <w:tcPr>
            <w:tcW w:w="3993" w:type="pct"/>
          </w:tcPr>
          <w:p w14:paraId="16446129" w14:textId="70704136" w:rsidR="00BB1A03" w:rsidRPr="00A64B98" w:rsidRDefault="00BB1A03" w:rsidP="00BB1A03">
            <w:pPr>
              <w:ind w:firstLine="420"/>
              <w:rPr>
                <w:rFonts w:eastAsia="Times New Roman" w:cs="Times New Roman"/>
              </w:rPr>
            </w:pPr>
            <w:r w:rsidRPr="00A64B98">
              <w:rPr>
                <w:rFonts w:eastAsia="Times New Roman" w:cs="Times New Roman"/>
              </w:rPr>
              <w:t xml:space="preserve">(4) Where the Authority fails to </w:t>
            </w:r>
            <w:proofErr w:type="gramStart"/>
            <w:r w:rsidRPr="00A64B98">
              <w:rPr>
                <w:rFonts w:eastAsia="Times New Roman" w:cs="Times New Roman"/>
              </w:rPr>
              <w:t>make a determination</w:t>
            </w:r>
            <w:proofErr w:type="gramEnd"/>
            <w:r w:rsidRPr="00A64B98">
              <w:rPr>
                <w:rFonts w:eastAsia="Times New Roman" w:cs="Times New Roman"/>
              </w:rPr>
              <w:t xml:space="preserve"> pursuant to </w:t>
            </w:r>
            <w:r w:rsidR="00680598">
              <w:rPr>
                <w:rFonts w:eastAsia="Times New Roman" w:cs="Times New Roman"/>
              </w:rPr>
              <w:t>sub-regulation</w:t>
            </w:r>
            <w:r w:rsidRPr="00A64B98">
              <w:rPr>
                <w:rFonts w:eastAsia="Times New Roman" w:cs="Times New Roman"/>
              </w:rPr>
              <w:t xml:space="preserve"> (3), a party may put in place reasonable interim measures and notify the Authority within 24 hours of implementing such measures.</w:t>
            </w:r>
          </w:p>
        </w:tc>
      </w:tr>
      <w:tr w:rsidR="00E0554F" w:rsidRPr="00FA4FBF" w14:paraId="622ECE6A" w14:textId="77777777" w:rsidTr="00466511">
        <w:trPr>
          <w:trHeight w:val="160"/>
        </w:trPr>
        <w:tc>
          <w:tcPr>
            <w:tcW w:w="1007" w:type="pct"/>
          </w:tcPr>
          <w:p w14:paraId="0DC1F8CA" w14:textId="77777777" w:rsidR="00E0554F" w:rsidRDefault="00E0554F" w:rsidP="007B4FA6">
            <w:pPr>
              <w:spacing w:after="120"/>
              <w:rPr>
                <w:rFonts w:eastAsia="Calibri" w:cs="Times New Roman"/>
                <w:sz w:val="18"/>
                <w:szCs w:val="18"/>
                <w:lang w:val="en-GB"/>
              </w:rPr>
            </w:pPr>
          </w:p>
        </w:tc>
        <w:tc>
          <w:tcPr>
            <w:tcW w:w="3993" w:type="pct"/>
          </w:tcPr>
          <w:p w14:paraId="657204CB" w14:textId="77777777" w:rsidR="00E0554F" w:rsidRPr="00A64B98" w:rsidRDefault="00E0554F" w:rsidP="00BB1A03">
            <w:pPr>
              <w:ind w:firstLine="420"/>
              <w:rPr>
                <w:rFonts w:eastAsia="Times New Roman" w:cs="Times New Roman"/>
              </w:rPr>
            </w:pPr>
          </w:p>
        </w:tc>
      </w:tr>
      <w:tr w:rsidR="00BB1A03" w:rsidRPr="00FA4FBF" w14:paraId="062AA3E7" w14:textId="77777777" w:rsidTr="00466511">
        <w:trPr>
          <w:trHeight w:val="160"/>
        </w:trPr>
        <w:tc>
          <w:tcPr>
            <w:tcW w:w="1007" w:type="pct"/>
          </w:tcPr>
          <w:p w14:paraId="623EE843" w14:textId="77777777" w:rsidR="00BB1A03" w:rsidRDefault="00BB1A03" w:rsidP="007B4FA6">
            <w:pPr>
              <w:spacing w:after="120"/>
              <w:rPr>
                <w:rFonts w:eastAsia="Calibri" w:cs="Times New Roman"/>
                <w:sz w:val="18"/>
                <w:szCs w:val="18"/>
                <w:lang w:val="en-GB"/>
              </w:rPr>
            </w:pPr>
          </w:p>
        </w:tc>
        <w:tc>
          <w:tcPr>
            <w:tcW w:w="3993" w:type="pct"/>
          </w:tcPr>
          <w:p w14:paraId="22613493" w14:textId="38799C4D" w:rsidR="00BB1A03" w:rsidRPr="00A0747D" w:rsidRDefault="00A0747D" w:rsidP="00A0747D">
            <w:pPr>
              <w:jc w:val="center"/>
              <w:rPr>
                <w:rFonts w:cs="Times New Roman"/>
                <w:b/>
                <w:bCs/>
              </w:rPr>
            </w:pPr>
            <w:r w:rsidRPr="006F4FE0">
              <w:rPr>
                <w:rFonts w:cs="Times New Roman"/>
                <w:b/>
                <w:bCs/>
              </w:rPr>
              <w:t>PART IV—</w:t>
            </w:r>
            <w:r w:rsidR="00E0554F">
              <w:rPr>
                <w:rFonts w:cs="Times New Roman"/>
                <w:b/>
                <w:bCs/>
              </w:rPr>
              <w:t xml:space="preserve">INTERCONNECTION FOR </w:t>
            </w:r>
            <w:r w:rsidRPr="006F4FE0">
              <w:rPr>
                <w:rFonts w:cs="Times New Roman"/>
                <w:b/>
                <w:bCs/>
              </w:rPr>
              <w:t>DOMINANT SERVICE PROVIDERS</w:t>
            </w:r>
          </w:p>
        </w:tc>
      </w:tr>
      <w:tr w:rsidR="00E0554F" w:rsidRPr="00FA4FBF" w14:paraId="325E0EFD" w14:textId="77777777" w:rsidTr="00466511">
        <w:trPr>
          <w:trHeight w:val="160"/>
        </w:trPr>
        <w:tc>
          <w:tcPr>
            <w:tcW w:w="1007" w:type="pct"/>
          </w:tcPr>
          <w:p w14:paraId="670E0D26" w14:textId="77777777" w:rsidR="00E0554F" w:rsidRDefault="00E0554F" w:rsidP="007B4FA6">
            <w:pPr>
              <w:spacing w:after="120"/>
              <w:rPr>
                <w:rFonts w:eastAsia="Calibri" w:cs="Times New Roman"/>
                <w:sz w:val="18"/>
                <w:szCs w:val="18"/>
                <w:lang w:val="en-GB"/>
              </w:rPr>
            </w:pPr>
          </w:p>
        </w:tc>
        <w:tc>
          <w:tcPr>
            <w:tcW w:w="3993" w:type="pct"/>
          </w:tcPr>
          <w:p w14:paraId="211B60D2" w14:textId="77777777" w:rsidR="00E0554F" w:rsidRPr="006F4FE0" w:rsidRDefault="00E0554F" w:rsidP="00A0747D">
            <w:pPr>
              <w:jc w:val="center"/>
              <w:rPr>
                <w:rFonts w:cs="Times New Roman"/>
                <w:b/>
                <w:bCs/>
              </w:rPr>
            </w:pPr>
          </w:p>
        </w:tc>
      </w:tr>
      <w:tr w:rsidR="00BB1A03" w:rsidRPr="00FA4FBF" w14:paraId="7032A9E8" w14:textId="77777777" w:rsidTr="00466511">
        <w:trPr>
          <w:trHeight w:val="160"/>
        </w:trPr>
        <w:tc>
          <w:tcPr>
            <w:tcW w:w="1007" w:type="pct"/>
          </w:tcPr>
          <w:p w14:paraId="1D8E1B95" w14:textId="7860AB68" w:rsidR="00BB1A03" w:rsidRDefault="00A0747D" w:rsidP="007B4FA6">
            <w:pPr>
              <w:spacing w:after="120"/>
              <w:rPr>
                <w:rFonts w:eastAsia="Calibri" w:cs="Times New Roman"/>
                <w:sz w:val="18"/>
                <w:szCs w:val="18"/>
                <w:lang w:val="en-GB"/>
              </w:rPr>
            </w:pPr>
            <w:r w:rsidRPr="006F4FE0">
              <w:rPr>
                <w:rFonts w:cs="Times New Roman"/>
                <w:sz w:val="16"/>
                <w:szCs w:val="16"/>
              </w:rPr>
              <w:t>Obligations of a dominant service provider.</w:t>
            </w:r>
          </w:p>
        </w:tc>
        <w:tc>
          <w:tcPr>
            <w:tcW w:w="3993" w:type="pct"/>
          </w:tcPr>
          <w:p w14:paraId="6FC4E92F" w14:textId="23BB19B1" w:rsidR="00BB1A03" w:rsidRPr="00A0747D" w:rsidRDefault="00A0747D" w:rsidP="00FC121F">
            <w:pPr>
              <w:numPr>
                <w:ilvl w:val="0"/>
                <w:numId w:val="1"/>
              </w:numPr>
              <w:spacing w:after="120" w:line="260" w:lineRule="exact"/>
              <w:ind w:left="40" w:firstLine="361"/>
              <w:rPr>
                <w:rFonts w:eastAsia="Calibri" w:cs="Times New Roman"/>
              </w:rPr>
            </w:pPr>
            <w:r w:rsidRPr="00A0747D">
              <w:rPr>
                <w:rFonts w:eastAsia="Calibri" w:cs="Times New Roman"/>
              </w:rPr>
              <w:t xml:space="preserve">(1) Where the Authority has declared a licensee </w:t>
            </w:r>
            <w:r w:rsidR="00A021B7">
              <w:rPr>
                <w:rFonts w:eastAsia="Calibri" w:cs="Times New Roman"/>
              </w:rPr>
              <w:t>to be</w:t>
            </w:r>
            <w:r w:rsidRPr="00A0747D">
              <w:rPr>
                <w:rFonts w:eastAsia="Calibri" w:cs="Times New Roman"/>
              </w:rPr>
              <w:t xml:space="preserve"> a dominant service provider</w:t>
            </w:r>
            <w:r>
              <w:rPr>
                <w:rFonts w:eastAsia="Calibri" w:cs="Times New Roman"/>
              </w:rPr>
              <w:t>,</w:t>
            </w:r>
            <w:r w:rsidRPr="00A0747D">
              <w:rPr>
                <w:rFonts w:eastAsia="Calibri" w:cs="Times New Roman"/>
              </w:rPr>
              <w:t xml:space="preserve"> the Authority may impose any or </w:t>
            </w:r>
            <w:proofErr w:type="gramStart"/>
            <w:r w:rsidRPr="00A0747D">
              <w:rPr>
                <w:rFonts w:eastAsia="Calibri" w:cs="Times New Roman"/>
              </w:rPr>
              <w:t>all of</w:t>
            </w:r>
            <w:proofErr w:type="gramEnd"/>
            <w:r w:rsidRPr="00A0747D">
              <w:rPr>
                <w:rFonts w:eastAsia="Calibri" w:cs="Times New Roman"/>
              </w:rPr>
              <w:t xml:space="preserve"> the following </w:t>
            </w:r>
            <w:r w:rsidR="00A021B7">
              <w:rPr>
                <w:rFonts w:eastAsia="Calibri" w:cs="Times New Roman"/>
              </w:rPr>
              <w:t>obligations</w:t>
            </w:r>
            <w:r w:rsidRPr="00A0747D">
              <w:rPr>
                <w:rFonts w:eastAsia="Calibri" w:cs="Times New Roman"/>
              </w:rPr>
              <w:t>—</w:t>
            </w:r>
          </w:p>
        </w:tc>
      </w:tr>
      <w:tr w:rsidR="00A0747D" w:rsidRPr="00FA4FBF" w14:paraId="633D7478" w14:textId="77777777" w:rsidTr="00466511">
        <w:trPr>
          <w:trHeight w:val="160"/>
        </w:trPr>
        <w:tc>
          <w:tcPr>
            <w:tcW w:w="1007" w:type="pct"/>
          </w:tcPr>
          <w:p w14:paraId="68922B40" w14:textId="77777777" w:rsidR="00A0747D" w:rsidRPr="006F4FE0" w:rsidRDefault="00A0747D" w:rsidP="007B4FA6">
            <w:pPr>
              <w:spacing w:after="120"/>
              <w:rPr>
                <w:rFonts w:cs="Times New Roman"/>
                <w:sz w:val="16"/>
                <w:szCs w:val="16"/>
              </w:rPr>
            </w:pPr>
          </w:p>
        </w:tc>
        <w:tc>
          <w:tcPr>
            <w:tcW w:w="3993" w:type="pct"/>
          </w:tcPr>
          <w:p w14:paraId="4A92225F" w14:textId="6988F8B7" w:rsidR="00A0747D" w:rsidRPr="00A0747D" w:rsidRDefault="00A021B7" w:rsidP="0059308B">
            <w:pPr>
              <w:pStyle w:val="ListParagraph"/>
              <w:widowControl w:val="0"/>
              <w:numPr>
                <w:ilvl w:val="0"/>
                <w:numId w:val="20"/>
              </w:numPr>
              <w:rPr>
                <w:rFonts w:eastAsia="Times New Roman" w:cs="Times New Roman"/>
              </w:rPr>
            </w:pPr>
            <w:r>
              <w:rPr>
                <w:rFonts w:eastAsia="Times New Roman" w:cs="Times New Roman"/>
              </w:rPr>
              <w:t xml:space="preserve">to </w:t>
            </w:r>
            <w:r w:rsidR="00A0747D" w:rsidRPr="00A64B98">
              <w:rPr>
                <w:rFonts w:eastAsia="Times New Roman" w:cs="Times New Roman"/>
              </w:rPr>
              <w:t xml:space="preserve">meet </w:t>
            </w:r>
            <w:r w:rsidR="00A0747D" w:rsidRPr="00E0554F">
              <w:rPr>
                <w:rFonts w:eastAsia="Times New Roman" w:cs="Times New Roman"/>
              </w:rPr>
              <w:t xml:space="preserve">all </w:t>
            </w:r>
            <w:r w:rsidR="00A0747D" w:rsidRPr="00A64B98">
              <w:rPr>
                <w:rFonts w:eastAsia="Times New Roman" w:cs="Times New Roman"/>
              </w:rPr>
              <w:t>reasonable requests for access to its public communications network, in</w:t>
            </w:r>
            <w:r>
              <w:rPr>
                <w:rFonts w:eastAsia="Times New Roman" w:cs="Times New Roman"/>
              </w:rPr>
              <w:t>cluding</w:t>
            </w:r>
            <w:r w:rsidR="00A0747D" w:rsidRPr="00A64B98">
              <w:rPr>
                <w:rFonts w:eastAsia="Times New Roman" w:cs="Times New Roman"/>
              </w:rPr>
              <w:t xml:space="preserve"> access at any technically feasible point on its communications network;</w:t>
            </w:r>
          </w:p>
        </w:tc>
      </w:tr>
      <w:tr w:rsidR="00A0747D" w:rsidRPr="00FA4FBF" w14:paraId="20E3702E" w14:textId="77777777" w:rsidTr="00466511">
        <w:trPr>
          <w:trHeight w:val="160"/>
        </w:trPr>
        <w:tc>
          <w:tcPr>
            <w:tcW w:w="1007" w:type="pct"/>
          </w:tcPr>
          <w:p w14:paraId="4DB9F882" w14:textId="77777777" w:rsidR="00A0747D" w:rsidRPr="006F4FE0" w:rsidRDefault="00A0747D" w:rsidP="007B4FA6">
            <w:pPr>
              <w:spacing w:after="120"/>
              <w:rPr>
                <w:rFonts w:cs="Times New Roman"/>
                <w:sz w:val="16"/>
                <w:szCs w:val="16"/>
              </w:rPr>
            </w:pPr>
          </w:p>
        </w:tc>
        <w:tc>
          <w:tcPr>
            <w:tcW w:w="3993" w:type="pct"/>
          </w:tcPr>
          <w:p w14:paraId="727F8377" w14:textId="471C9F60" w:rsidR="00A0747D" w:rsidRPr="00A0747D" w:rsidRDefault="00A021B7" w:rsidP="0059308B">
            <w:pPr>
              <w:pStyle w:val="ListParagraph"/>
              <w:widowControl w:val="0"/>
              <w:numPr>
                <w:ilvl w:val="0"/>
                <w:numId w:val="20"/>
              </w:numPr>
              <w:rPr>
                <w:rFonts w:eastAsia="Times New Roman" w:cs="Times New Roman"/>
              </w:rPr>
            </w:pPr>
            <w:r w:rsidRPr="00A021B7">
              <w:rPr>
                <w:rFonts w:eastAsia="Times New Roman" w:cs="Times New Roman"/>
              </w:rPr>
              <w:t>to provide interconnection on a fair, transparent and non-discriminatory basis, including</w:t>
            </w:r>
            <w:r>
              <w:rPr>
                <w:rFonts w:eastAsia="Times New Roman" w:cs="Times New Roman"/>
              </w:rPr>
              <w:t xml:space="preserve"> </w:t>
            </w:r>
            <w:r w:rsidR="00A0747D" w:rsidRPr="00A64B98">
              <w:rPr>
                <w:rFonts w:eastAsia="Times New Roman" w:cs="Times New Roman"/>
              </w:rPr>
              <w:t>⸺</w:t>
            </w:r>
          </w:p>
        </w:tc>
      </w:tr>
      <w:tr w:rsidR="00A0747D" w:rsidRPr="00FA4FBF" w14:paraId="6094C475" w14:textId="77777777" w:rsidTr="00466511">
        <w:trPr>
          <w:trHeight w:val="160"/>
        </w:trPr>
        <w:tc>
          <w:tcPr>
            <w:tcW w:w="1007" w:type="pct"/>
          </w:tcPr>
          <w:p w14:paraId="4E0025CC" w14:textId="77777777" w:rsidR="00A0747D" w:rsidRPr="006F4FE0" w:rsidRDefault="00A0747D" w:rsidP="007B4FA6">
            <w:pPr>
              <w:spacing w:after="120"/>
              <w:rPr>
                <w:rFonts w:cs="Times New Roman"/>
                <w:sz w:val="16"/>
                <w:szCs w:val="16"/>
              </w:rPr>
            </w:pPr>
          </w:p>
        </w:tc>
        <w:tc>
          <w:tcPr>
            <w:tcW w:w="3993" w:type="pct"/>
          </w:tcPr>
          <w:p w14:paraId="76B6DEF8" w14:textId="7239AF3C" w:rsidR="00A0747D" w:rsidRPr="00A0747D" w:rsidRDefault="00A0747D" w:rsidP="0059308B">
            <w:pPr>
              <w:widowControl w:val="0"/>
              <w:numPr>
                <w:ilvl w:val="1"/>
                <w:numId w:val="20"/>
              </w:numPr>
              <w:rPr>
                <w:rFonts w:eastAsia="Times New Roman" w:cs="Times New Roman"/>
              </w:rPr>
            </w:pPr>
            <w:r w:rsidRPr="00CD298D">
              <w:rPr>
                <w:rFonts w:eastAsia="Times New Roman" w:cs="Times New Roman"/>
              </w:rPr>
              <w:t>apply</w:t>
            </w:r>
            <w:r w:rsidR="00A021B7" w:rsidRPr="00CD298D">
              <w:rPr>
                <w:rFonts w:eastAsia="Times New Roman" w:cs="Times New Roman"/>
              </w:rPr>
              <w:t>ing</w:t>
            </w:r>
            <w:r w:rsidRPr="00CD298D">
              <w:rPr>
                <w:rFonts w:eastAsia="Times New Roman" w:cs="Times New Roman"/>
              </w:rPr>
              <w:t xml:space="preserve"> similar conditions in similar circumstances</w:t>
            </w:r>
            <w:r w:rsidRPr="00A64B98">
              <w:rPr>
                <w:rFonts w:eastAsia="Times New Roman" w:cs="Times New Roman"/>
              </w:rPr>
              <w:t xml:space="preserve"> to interconnecting licensees providing similar services</w:t>
            </w:r>
            <w:r w:rsidR="000F3956">
              <w:rPr>
                <w:rFonts w:eastAsia="Times New Roman" w:cs="Times New Roman"/>
              </w:rPr>
              <w:t>;</w:t>
            </w:r>
            <w:r w:rsidRPr="00A64B98">
              <w:rPr>
                <w:rFonts w:eastAsia="Times New Roman" w:cs="Times New Roman"/>
              </w:rPr>
              <w:t xml:space="preserve"> and</w:t>
            </w:r>
          </w:p>
        </w:tc>
      </w:tr>
      <w:tr w:rsidR="00A0747D" w:rsidRPr="00FA4FBF" w14:paraId="47442784" w14:textId="77777777" w:rsidTr="00466511">
        <w:trPr>
          <w:trHeight w:val="160"/>
        </w:trPr>
        <w:tc>
          <w:tcPr>
            <w:tcW w:w="1007" w:type="pct"/>
          </w:tcPr>
          <w:p w14:paraId="1FA196F1" w14:textId="77777777" w:rsidR="00A0747D" w:rsidRPr="006F4FE0" w:rsidRDefault="00A0747D" w:rsidP="007B4FA6">
            <w:pPr>
              <w:spacing w:after="120"/>
              <w:rPr>
                <w:rFonts w:cs="Times New Roman"/>
                <w:sz w:val="16"/>
                <w:szCs w:val="16"/>
              </w:rPr>
            </w:pPr>
          </w:p>
        </w:tc>
        <w:tc>
          <w:tcPr>
            <w:tcW w:w="3993" w:type="pct"/>
          </w:tcPr>
          <w:p w14:paraId="152854A6" w14:textId="40C22410" w:rsidR="00A0747D" w:rsidRPr="00A0747D" w:rsidRDefault="00A0747D" w:rsidP="0059308B">
            <w:pPr>
              <w:widowControl w:val="0"/>
              <w:numPr>
                <w:ilvl w:val="1"/>
                <w:numId w:val="20"/>
              </w:numPr>
              <w:rPr>
                <w:rFonts w:eastAsia="Times New Roman" w:cs="Times New Roman"/>
              </w:rPr>
            </w:pPr>
            <w:r w:rsidRPr="00A64B98">
              <w:rPr>
                <w:rFonts w:eastAsia="Times New Roman" w:cs="Times New Roman"/>
              </w:rPr>
              <w:t xml:space="preserve">provide interconnection facilities and information </w:t>
            </w:r>
            <w:r w:rsidR="00A021B7" w:rsidRPr="00A021B7">
              <w:rPr>
                <w:rFonts w:eastAsia="Times New Roman" w:cs="Times New Roman"/>
              </w:rPr>
              <w:t xml:space="preserve">on the same terms and of the </w:t>
            </w:r>
            <w:r w:rsidR="00A021B7" w:rsidRPr="00A021B7">
              <w:rPr>
                <w:rFonts w:eastAsia="Times New Roman" w:cs="Times New Roman"/>
              </w:rPr>
              <w:lastRenderedPageBreak/>
              <w:t>same quality as provided to its own services, subsidiaries or affiliates</w:t>
            </w:r>
            <w:r w:rsidR="00A021B7">
              <w:rPr>
                <w:rFonts w:eastAsia="Times New Roman" w:cs="Times New Roman"/>
              </w:rPr>
              <w:t xml:space="preserve"> </w:t>
            </w:r>
          </w:p>
        </w:tc>
      </w:tr>
      <w:tr w:rsidR="00A0747D" w:rsidRPr="00FA4FBF" w14:paraId="39A50207" w14:textId="77777777" w:rsidTr="00466511">
        <w:trPr>
          <w:trHeight w:val="160"/>
        </w:trPr>
        <w:tc>
          <w:tcPr>
            <w:tcW w:w="1007" w:type="pct"/>
          </w:tcPr>
          <w:p w14:paraId="646F9F9B" w14:textId="77777777" w:rsidR="00A0747D" w:rsidRPr="006F4FE0" w:rsidRDefault="00A0747D" w:rsidP="007B4FA6">
            <w:pPr>
              <w:spacing w:after="120"/>
              <w:rPr>
                <w:rFonts w:cs="Times New Roman"/>
                <w:sz w:val="16"/>
                <w:szCs w:val="16"/>
              </w:rPr>
            </w:pPr>
          </w:p>
        </w:tc>
        <w:tc>
          <w:tcPr>
            <w:tcW w:w="3993" w:type="pct"/>
          </w:tcPr>
          <w:p w14:paraId="294AE7A2" w14:textId="17813996" w:rsidR="00A0747D" w:rsidRPr="00A0747D" w:rsidRDefault="00FC121F" w:rsidP="0059308B">
            <w:pPr>
              <w:pStyle w:val="ListParagraph"/>
              <w:widowControl w:val="0"/>
              <w:numPr>
                <w:ilvl w:val="0"/>
                <w:numId w:val="20"/>
              </w:numPr>
              <w:rPr>
                <w:rFonts w:eastAsia="Times New Roman" w:cs="Times New Roman"/>
              </w:rPr>
            </w:pPr>
            <w:r>
              <w:rPr>
                <w:rFonts w:eastAsia="Times New Roman" w:cs="Times New Roman"/>
              </w:rPr>
              <w:t>t</w:t>
            </w:r>
            <w:r w:rsidR="00A021B7">
              <w:rPr>
                <w:rFonts w:eastAsia="Times New Roman" w:cs="Times New Roman"/>
              </w:rPr>
              <w:t xml:space="preserve">o </w:t>
            </w:r>
            <w:r w:rsidR="00A0747D" w:rsidRPr="00A64B98">
              <w:rPr>
                <w:rFonts w:eastAsia="Times New Roman" w:cs="Times New Roman"/>
              </w:rPr>
              <w:t>make available</w:t>
            </w:r>
            <w:r w:rsidR="00A021B7">
              <w:rPr>
                <w:rFonts w:eastAsia="Times New Roman" w:cs="Times New Roman"/>
              </w:rPr>
              <w:t xml:space="preserve"> t</w:t>
            </w:r>
            <w:r w:rsidR="00A021B7" w:rsidRPr="00A021B7">
              <w:rPr>
                <w:rFonts w:eastAsia="Times New Roman" w:cs="Times New Roman"/>
              </w:rPr>
              <w:t xml:space="preserve">o interconnecting </w:t>
            </w:r>
            <w:proofErr w:type="gramStart"/>
            <w:r w:rsidR="00A021B7" w:rsidRPr="00A021B7">
              <w:rPr>
                <w:rFonts w:eastAsia="Times New Roman" w:cs="Times New Roman"/>
              </w:rPr>
              <w:t>licensees</w:t>
            </w:r>
            <w:proofErr w:type="gramEnd"/>
            <w:r w:rsidR="00A021B7" w:rsidRPr="00A021B7">
              <w:rPr>
                <w:rFonts w:eastAsia="Times New Roman" w:cs="Times New Roman"/>
              </w:rPr>
              <w:t xml:space="preserve"> all technical information and specifications reasonably necessary to facilitate negotiations, including planned network changes within the next six months, unless otherwise directed by the Authority</w:t>
            </w:r>
            <w:r w:rsidR="00A0747D" w:rsidRPr="00466511">
              <w:rPr>
                <w:rFonts w:eastAsia="Times New Roman" w:cs="Times New Roman"/>
                <w:highlight w:val="cyan"/>
              </w:rPr>
              <w:t>;</w:t>
            </w:r>
          </w:p>
        </w:tc>
      </w:tr>
      <w:tr w:rsidR="00A0747D" w:rsidRPr="00FA4FBF" w14:paraId="57840CF0" w14:textId="77777777" w:rsidTr="00466511">
        <w:trPr>
          <w:trHeight w:val="160"/>
        </w:trPr>
        <w:tc>
          <w:tcPr>
            <w:tcW w:w="1007" w:type="pct"/>
          </w:tcPr>
          <w:p w14:paraId="2CF753E7" w14:textId="77777777" w:rsidR="00A0747D" w:rsidRPr="006F4FE0" w:rsidRDefault="00A0747D" w:rsidP="007B4FA6">
            <w:pPr>
              <w:spacing w:after="120"/>
              <w:rPr>
                <w:rFonts w:cs="Times New Roman"/>
                <w:sz w:val="16"/>
                <w:szCs w:val="16"/>
              </w:rPr>
            </w:pPr>
          </w:p>
        </w:tc>
        <w:tc>
          <w:tcPr>
            <w:tcW w:w="3993" w:type="pct"/>
          </w:tcPr>
          <w:p w14:paraId="275A8A9A" w14:textId="3234F0A4" w:rsidR="00A0747D" w:rsidRPr="00A0747D" w:rsidRDefault="00A021B7" w:rsidP="0059308B">
            <w:pPr>
              <w:pStyle w:val="ListParagraph"/>
              <w:widowControl w:val="0"/>
              <w:numPr>
                <w:ilvl w:val="0"/>
                <w:numId w:val="20"/>
              </w:numPr>
              <w:rPr>
                <w:rFonts w:eastAsia="Times New Roman" w:cs="Times New Roman"/>
              </w:rPr>
            </w:pPr>
            <w:r w:rsidRPr="00CD298D">
              <w:rPr>
                <w:rFonts w:cs="Times New Roman"/>
              </w:rPr>
              <w:t xml:space="preserve">to </w:t>
            </w:r>
            <w:r w:rsidR="00A0747D" w:rsidRPr="00CD298D">
              <w:rPr>
                <w:rFonts w:cs="Times New Roman"/>
              </w:rPr>
              <w:t xml:space="preserve">publish </w:t>
            </w:r>
            <w:r w:rsidR="00C424F3" w:rsidRPr="00CD298D">
              <w:rPr>
                <w:rFonts w:cs="Times New Roman"/>
              </w:rPr>
              <w:t xml:space="preserve">and file with the Authority </w:t>
            </w:r>
            <w:r w:rsidR="00A0747D" w:rsidRPr="00CD298D">
              <w:rPr>
                <w:rFonts w:cs="Times New Roman"/>
              </w:rPr>
              <w:t>an interconnection offer that is sufficiently unbundled</w:t>
            </w:r>
            <w:r w:rsidR="000517AD" w:rsidRPr="00CD298D">
              <w:rPr>
                <w:rFonts w:cs="Times New Roman"/>
              </w:rPr>
              <w:t xml:space="preserve"> </w:t>
            </w:r>
            <w:r w:rsidR="000517AD" w:rsidRPr="000517AD">
              <w:rPr>
                <w:rFonts w:cs="Times New Roman"/>
              </w:rPr>
              <w:t>and includes a detailed description of interconnection components, applicable terms, conditions and tariffs</w:t>
            </w:r>
            <w:r w:rsidR="000517AD">
              <w:rPr>
                <w:rFonts w:cs="Times New Roman"/>
              </w:rPr>
              <w:t>;</w:t>
            </w:r>
          </w:p>
        </w:tc>
      </w:tr>
      <w:tr w:rsidR="00A0747D" w:rsidRPr="00FA4FBF" w14:paraId="50ECA988" w14:textId="77777777" w:rsidTr="00466511">
        <w:trPr>
          <w:trHeight w:val="160"/>
        </w:trPr>
        <w:tc>
          <w:tcPr>
            <w:tcW w:w="1007" w:type="pct"/>
          </w:tcPr>
          <w:p w14:paraId="296DAAE6" w14:textId="77777777" w:rsidR="00A0747D" w:rsidRPr="006F4FE0" w:rsidRDefault="00A0747D" w:rsidP="007B4FA6">
            <w:pPr>
              <w:spacing w:after="120"/>
              <w:rPr>
                <w:rFonts w:cs="Times New Roman"/>
                <w:sz w:val="16"/>
                <w:szCs w:val="16"/>
              </w:rPr>
            </w:pPr>
          </w:p>
        </w:tc>
        <w:tc>
          <w:tcPr>
            <w:tcW w:w="3993" w:type="pct"/>
          </w:tcPr>
          <w:p w14:paraId="6F41F8A4" w14:textId="02A3A664" w:rsidR="00A0747D" w:rsidRPr="00A0747D" w:rsidRDefault="00C424F3" w:rsidP="0059308B">
            <w:pPr>
              <w:pStyle w:val="ListParagraph"/>
              <w:numPr>
                <w:ilvl w:val="0"/>
                <w:numId w:val="20"/>
              </w:numPr>
              <w:spacing w:after="120" w:line="260" w:lineRule="exact"/>
              <w:rPr>
                <w:rFonts w:eastAsia="Calibri" w:cs="Times New Roman"/>
              </w:rPr>
            </w:pPr>
            <w:r>
              <w:rPr>
                <w:rFonts w:eastAsia="Times New Roman" w:cs="Times New Roman"/>
              </w:rPr>
              <w:t xml:space="preserve">to </w:t>
            </w:r>
            <w:r w:rsidR="00A0747D" w:rsidRPr="00A0747D">
              <w:rPr>
                <w:rFonts w:eastAsia="Times New Roman" w:cs="Times New Roman"/>
              </w:rPr>
              <w:t xml:space="preserve">provide access to the technical standards and specifications of its telecommunications network with which another interconnecting licensee </w:t>
            </w:r>
            <w:proofErr w:type="gramStart"/>
            <w:r w:rsidR="00A0747D" w:rsidRPr="00A0747D">
              <w:rPr>
                <w:rFonts w:eastAsia="Times New Roman" w:cs="Times New Roman"/>
              </w:rPr>
              <w:t>shall</w:t>
            </w:r>
            <w:proofErr w:type="gramEnd"/>
            <w:r w:rsidR="00A0747D" w:rsidRPr="00A0747D">
              <w:rPr>
                <w:rFonts w:eastAsia="Times New Roman" w:cs="Times New Roman"/>
              </w:rPr>
              <w:t xml:space="preserve"> be interconnected.</w:t>
            </w:r>
          </w:p>
        </w:tc>
      </w:tr>
      <w:tr w:rsidR="00C424F3" w:rsidRPr="00FA4FBF" w14:paraId="18BB8953" w14:textId="77777777" w:rsidTr="00466511">
        <w:trPr>
          <w:trHeight w:val="160"/>
        </w:trPr>
        <w:tc>
          <w:tcPr>
            <w:tcW w:w="1007" w:type="pct"/>
          </w:tcPr>
          <w:p w14:paraId="7724AB9E" w14:textId="77777777" w:rsidR="00C424F3" w:rsidRPr="006F4FE0" w:rsidRDefault="00C424F3" w:rsidP="007B4FA6">
            <w:pPr>
              <w:spacing w:after="120"/>
              <w:rPr>
                <w:rFonts w:cs="Times New Roman"/>
                <w:sz w:val="16"/>
                <w:szCs w:val="16"/>
              </w:rPr>
            </w:pPr>
          </w:p>
        </w:tc>
        <w:tc>
          <w:tcPr>
            <w:tcW w:w="3993" w:type="pct"/>
          </w:tcPr>
          <w:p w14:paraId="54D8B599" w14:textId="28AD5960" w:rsidR="00C424F3" w:rsidRDefault="00C424F3" w:rsidP="0059308B">
            <w:pPr>
              <w:pStyle w:val="ListParagraph"/>
              <w:numPr>
                <w:ilvl w:val="0"/>
                <w:numId w:val="20"/>
              </w:numPr>
              <w:spacing w:after="120" w:line="260" w:lineRule="exact"/>
              <w:rPr>
                <w:rFonts w:eastAsia="Times New Roman" w:cs="Times New Roman"/>
              </w:rPr>
            </w:pPr>
            <w:r w:rsidRPr="00C424F3">
              <w:rPr>
                <w:rFonts w:eastAsia="Times New Roman" w:cs="Times New Roman"/>
              </w:rPr>
              <w:t>to comply with any obligations imposed by the Authority to promote competition, protect user interests or ensure efficient market functioning.</w:t>
            </w:r>
          </w:p>
        </w:tc>
      </w:tr>
      <w:tr w:rsidR="00A0747D" w:rsidRPr="00FA4FBF" w14:paraId="2B32DD57" w14:textId="77777777" w:rsidTr="00466511">
        <w:trPr>
          <w:trHeight w:val="160"/>
        </w:trPr>
        <w:tc>
          <w:tcPr>
            <w:tcW w:w="1007" w:type="pct"/>
          </w:tcPr>
          <w:p w14:paraId="522DDA50" w14:textId="77777777" w:rsidR="00A0747D" w:rsidRPr="006F4FE0" w:rsidRDefault="00A0747D" w:rsidP="007B4FA6">
            <w:pPr>
              <w:spacing w:after="120"/>
              <w:rPr>
                <w:rFonts w:cs="Times New Roman"/>
                <w:sz w:val="16"/>
                <w:szCs w:val="16"/>
              </w:rPr>
            </w:pPr>
          </w:p>
        </w:tc>
        <w:tc>
          <w:tcPr>
            <w:tcW w:w="3993" w:type="pct"/>
          </w:tcPr>
          <w:p w14:paraId="441D181D" w14:textId="3BCE00FC" w:rsidR="00A0747D" w:rsidRPr="00A0747D" w:rsidRDefault="00A0747D" w:rsidP="00A0747D">
            <w:pPr>
              <w:spacing w:after="120" w:line="260" w:lineRule="exact"/>
              <w:ind w:firstLine="420"/>
              <w:rPr>
                <w:rFonts w:eastAsia="Calibri" w:cs="Times New Roman"/>
                <w:b/>
                <w:bCs/>
              </w:rPr>
            </w:pPr>
          </w:p>
        </w:tc>
      </w:tr>
      <w:tr w:rsidR="00A0747D" w:rsidRPr="00FA4FBF" w14:paraId="375BF629" w14:textId="77777777" w:rsidTr="00466511">
        <w:trPr>
          <w:trHeight w:val="160"/>
        </w:trPr>
        <w:tc>
          <w:tcPr>
            <w:tcW w:w="1007" w:type="pct"/>
          </w:tcPr>
          <w:p w14:paraId="64884C31" w14:textId="690885B5" w:rsidR="00A0747D" w:rsidRPr="00CD298D" w:rsidRDefault="00C424F3" w:rsidP="007B4FA6">
            <w:pPr>
              <w:spacing w:after="120"/>
              <w:rPr>
                <w:rFonts w:cs="Times New Roman"/>
                <w:sz w:val="18"/>
                <w:szCs w:val="18"/>
              </w:rPr>
            </w:pPr>
            <w:r w:rsidRPr="00CD298D">
              <w:rPr>
                <w:rFonts w:eastAsia="Times New Roman" w:cs="Times New Roman"/>
                <w:sz w:val="18"/>
                <w:szCs w:val="18"/>
              </w:rPr>
              <w:t xml:space="preserve">Publication of </w:t>
            </w:r>
            <w:r w:rsidR="00A0747D" w:rsidRPr="00CD298D">
              <w:rPr>
                <w:rFonts w:eastAsia="Times New Roman" w:cs="Times New Roman"/>
                <w:sz w:val="18"/>
                <w:szCs w:val="18"/>
              </w:rPr>
              <w:t>an interconnection offer.</w:t>
            </w:r>
          </w:p>
        </w:tc>
        <w:tc>
          <w:tcPr>
            <w:tcW w:w="3993" w:type="pct"/>
          </w:tcPr>
          <w:p w14:paraId="5BDFE4DE" w14:textId="594D7A3F" w:rsidR="00A0747D" w:rsidRPr="00CD298D" w:rsidRDefault="00A0747D" w:rsidP="009D3AC7">
            <w:pPr>
              <w:numPr>
                <w:ilvl w:val="0"/>
                <w:numId w:val="1"/>
              </w:numPr>
              <w:spacing w:after="120" w:line="260" w:lineRule="exact"/>
              <w:ind w:left="40" w:firstLine="361"/>
              <w:rPr>
                <w:rFonts w:eastAsia="Calibri" w:cs="Times New Roman"/>
              </w:rPr>
            </w:pPr>
            <w:r w:rsidRPr="00CD298D">
              <w:rPr>
                <w:rFonts w:eastAsia="Calibri" w:cs="Times New Roman"/>
              </w:rPr>
              <w:t>(1) Where the Authority issues an order requiring a dominant service provider to publish an interconnection offer, the licensee shall, unless otherwise determined by the Authority —</w:t>
            </w:r>
          </w:p>
        </w:tc>
      </w:tr>
      <w:tr w:rsidR="00A0747D" w:rsidRPr="00FA4FBF" w14:paraId="6C475433" w14:textId="77777777" w:rsidTr="00466511">
        <w:trPr>
          <w:trHeight w:val="160"/>
        </w:trPr>
        <w:tc>
          <w:tcPr>
            <w:tcW w:w="1007" w:type="pct"/>
          </w:tcPr>
          <w:p w14:paraId="51B46A76" w14:textId="77777777" w:rsidR="00A0747D" w:rsidRPr="00CD298D" w:rsidRDefault="00A0747D" w:rsidP="007B4FA6">
            <w:pPr>
              <w:spacing w:after="120"/>
              <w:rPr>
                <w:rFonts w:cs="Times New Roman"/>
                <w:sz w:val="18"/>
                <w:szCs w:val="18"/>
              </w:rPr>
            </w:pPr>
          </w:p>
        </w:tc>
        <w:tc>
          <w:tcPr>
            <w:tcW w:w="3993" w:type="pct"/>
          </w:tcPr>
          <w:p w14:paraId="11650A43" w14:textId="66BC8127" w:rsidR="00A0747D" w:rsidRPr="00CD298D" w:rsidRDefault="00A0747D" w:rsidP="0059308B">
            <w:pPr>
              <w:pStyle w:val="ListParagraph"/>
              <w:widowControl w:val="0"/>
              <w:numPr>
                <w:ilvl w:val="0"/>
                <w:numId w:val="21"/>
              </w:numPr>
              <w:ind w:left="987"/>
              <w:rPr>
                <w:rFonts w:eastAsia="Times New Roman" w:cs="Times New Roman"/>
              </w:rPr>
            </w:pPr>
            <w:r w:rsidRPr="00CD298D">
              <w:rPr>
                <w:rFonts w:eastAsia="Times New Roman" w:cs="Times New Roman"/>
              </w:rPr>
              <w:t>submit a proposed interconnection offer, to the Authority for review and approval within three months after the issuance of the order; and</w:t>
            </w:r>
          </w:p>
        </w:tc>
      </w:tr>
      <w:tr w:rsidR="00A0747D" w:rsidRPr="00FA4FBF" w14:paraId="643CF345" w14:textId="77777777" w:rsidTr="00466511">
        <w:trPr>
          <w:trHeight w:val="160"/>
        </w:trPr>
        <w:tc>
          <w:tcPr>
            <w:tcW w:w="1007" w:type="pct"/>
          </w:tcPr>
          <w:p w14:paraId="7C7EB31F" w14:textId="77777777" w:rsidR="00A0747D" w:rsidRPr="00466511" w:rsidRDefault="00A0747D" w:rsidP="007B4FA6">
            <w:pPr>
              <w:spacing w:after="120"/>
              <w:rPr>
                <w:rFonts w:cs="Times New Roman"/>
                <w:sz w:val="18"/>
                <w:szCs w:val="18"/>
                <w:highlight w:val="cyan"/>
              </w:rPr>
            </w:pPr>
          </w:p>
        </w:tc>
        <w:tc>
          <w:tcPr>
            <w:tcW w:w="3993" w:type="pct"/>
          </w:tcPr>
          <w:p w14:paraId="23AAA306" w14:textId="68B3A675" w:rsidR="00A0747D" w:rsidRPr="00466511" w:rsidRDefault="00C424F3" w:rsidP="0059308B">
            <w:pPr>
              <w:pStyle w:val="ListParagraph"/>
              <w:numPr>
                <w:ilvl w:val="0"/>
                <w:numId w:val="21"/>
              </w:numPr>
              <w:ind w:left="987"/>
              <w:rPr>
                <w:highlight w:val="cyan"/>
              </w:rPr>
            </w:pPr>
            <w:r w:rsidRPr="00C424F3">
              <w:rPr>
                <w:rFonts w:eastAsia="Times New Roman" w:cs="Times New Roman"/>
              </w:rPr>
              <w:t xml:space="preserve">implement the approved offer within three months of the Authority’s approval or within such </w:t>
            </w:r>
            <w:proofErr w:type="gramStart"/>
            <w:r w:rsidRPr="00C424F3">
              <w:rPr>
                <w:rFonts w:eastAsia="Times New Roman" w:cs="Times New Roman"/>
              </w:rPr>
              <w:t>other</w:t>
            </w:r>
            <w:proofErr w:type="gramEnd"/>
            <w:r w:rsidRPr="00C424F3">
              <w:rPr>
                <w:rFonts w:eastAsia="Times New Roman" w:cs="Times New Roman"/>
              </w:rPr>
              <w:t xml:space="preserve"> period as the Authority may determine.</w:t>
            </w:r>
            <w:r>
              <w:rPr>
                <w:rFonts w:eastAsia="Times New Roman" w:cs="Times New Roman"/>
              </w:rPr>
              <w:t xml:space="preserve"> </w:t>
            </w:r>
          </w:p>
        </w:tc>
      </w:tr>
      <w:tr w:rsidR="009D3AC7" w:rsidRPr="00FA4FBF" w14:paraId="6384B4C1" w14:textId="77777777" w:rsidTr="00466511">
        <w:trPr>
          <w:trHeight w:val="160"/>
        </w:trPr>
        <w:tc>
          <w:tcPr>
            <w:tcW w:w="1007" w:type="pct"/>
          </w:tcPr>
          <w:p w14:paraId="7F6D09A8" w14:textId="77777777" w:rsidR="009D3AC7" w:rsidRPr="00466511" w:rsidRDefault="009D3AC7" w:rsidP="007B4FA6">
            <w:pPr>
              <w:spacing w:after="120"/>
              <w:rPr>
                <w:rFonts w:cs="Times New Roman"/>
                <w:sz w:val="18"/>
                <w:szCs w:val="18"/>
                <w:highlight w:val="cyan"/>
              </w:rPr>
            </w:pPr>
          </w:p>
        </w:tc>
        <w:tc>
          <w:tcPr>
            <w:tcW w:w="3993" w:type="pct"/>
          </w:tcPr>
          <w:p w14:paraId="1518626D" w14:textId="77777777" w:rsidR="009D3AC7" w:rsidRPr="00C424F3" w:rsidRDefault="009D3AC7" w:rsidP="009D3AC7">
            <w:pPr>
              <w:pStyle w:val="ListParagraph"/>
              <w:ind w:left="987"/>
              <w:rPr>
                <w:rFonts w:eastAsia="Times New Roman" w:cs="Times New Roman"/>
              </w:rPr>
            </w:pPr>
          </w:p>
        </w:tc>
      </w:tr>
      <w:tr w:rsidR="00A0747D" w:rsidRPr="00FA4FBF" w14:paraId="75A13F4F" w14:textId="77777777" w:rsidTr="00466511">
        <w:trPr>
          <w:trHeight w:val="160"/>
        </w:trPr>
        <w:tc>
          <w:tcPr>
            <w:tcW w:w="1007" w:type="pct"/>
          </w:tcPr>
          <w:p w14:paraId="1C914C90" w14:textId="64C82CA7" w:rsidR="00A0747D" w:rsidRPr="004D7101" w:rsidRDefault="00A0747D" w:rsidP="007B4FA6">
            <w:pPr>
              <w:spacing w:after="120"/>
              <w:rPr>
                <w:rFonts w:cs="Times New Roman"/>
                <w:sz w:val="18"/>
                <w:szCs w:val="18"/>
              </w:rPr>
            </w:pPr>
            <w:r w:rsidRPr="004D7101">
              <w:rPr>
                <w:rFonts w:cs="Times New Roman"/>
                <w:sz w:val="18"/>
                <w:szCs w:val="18"/>
              </w:rPr>
              <w:t>Interconnection offer or its modification.</w:t>
            </w:r>
          </w:p>
        </w:tc>
        <w:tc>
          <w:tcPr>
            <w:tcW w:w="3993" w:type="pct"/>
          </w:tcPr>
          <w:p w14:paraId="0D32EC55" w14:textId="49C23EBC" w:rsidR="00A0747D" w:rsidRPr="00A0747D" w:rsidRDefault="00A0747D" w:rsidP="009D3AC7">
            <w:pPr>
              <w:numPr>
                <w:ilvl w:val="0"/>
                <w:numId w:val="1"/>
              </w:numPr>
              <w:spacing w:after="120" w:line="260" w:lineRule="exact"/>
              <w:ind w:left="40" w:firstLine="361"/>
              <w:rPr>
                <w:rFonts w:eastAsia="Calibri" w:cs="Times New Roman"/>
              </w:rPr>
            </w:pPr>
            <w:r w:rsidRPr="00A0747D">
              <w:rPr>
                <w:rFonts w:eastAsia="Calibri" w:cs="Times New Roman"/>
              </w:rPr>
              <w:t>(1) Before approving any interconnection offer or any modifications to it, the Authority may—</w:t>
            </w:r>
          </w:p>
        </w:tc>
      </w:tr>
      <w:tr w:rsidR="00A0747D" w:rsidRPr="00FA4FBF" w14:paraId="50DD8A79" w14:textId="77777777" w:rsidTr="00466511">
        <w:trPr>
          <w:trHeight w:val="160"/>
        </w:trPr>
        <w:tc>
          <w:tcPr>
            <w:tcW w:w="1007" w:type="pct"/>
          </w:tcPr>
          <w:p w14:paraId="59E7B138" w14:textId="77777777" w:rsidR="00A0747D" w:rsidRPr="00505E89" w:rsidRDefault="00A0747D" w:rsidP="007B4FA6">
            <w:pPr>
              <w:spacing w:after="120"/>
              <w:rPr>
                <w:rFonts w:cs="Times New Roman"/>
                <w:sz w:val="18"/>
                <w:szCs w:val="18"/>
              </w:rPr>
            </w:pPr>
          </w:p>
        </w:tc>
        <w:tc>
          <w:tcPr>
            <w:tcW w:w="3993" w:type="pct"/>
          </w:tcPr>
          <w:p w14:paraId="2886A7BB" w14:textId="31BA279A" w:rsidR="00A0747D" w:rsidRPr="000E1394" w:rsidRDefault="000E1394" w:rsidP="0059308B">
            <w:pPr>
              <w:pStyle w:val="ListParagraph"/>
              <w:widowControl w:val="0"/>
              <w:numPr>
                <w:ilvl w:val="0"/>
                <w:numId w:val="22"/>
              </w:numPr>
              <w:ind w:left="987"/>
              <w:rPr>
                <w:rFonts w:eastAsia="Times New Roman" w:cs="Times New Roman"/>
              </w:rPr>
            </w:pPr>
            <w:r w:rsidRPr="00A64B98">
              <w:rPr>
                <w:rFonts w:eastAsia="Times New Roman" w:cs="Times New Roman"/>
              </w:rPr>
              <w:t>request for additional information or clarification from the dominant service provider concerning the proposed interconnection offer; or</w:t>
            </w:r>
          </w:p>
        </w:tc>
      </w:tr>
      <w:tr w:rsidR="00A0747D" w:rsidRPr="00FA4FBF" w14:paraId="6359CAAF" w14:textId="77777777" w:rsidTr="00466511">
        <w:trPr>
          <w:trHeight w:val="160"/>
        </w:trPr>
        <w:tc>
          <w:tcPr>
            <w:tcW w:w="1007" w:type="pct"/>
          </w:tcPr>
          <w:p w14:paraId="1AEC60A9" w14:textId="77777777" w:rsidR="00A0747D" w:rsidRPr="00505E89" w:rsidRDefault="00A0747D" w:rsidP="007B4FA6">
            <w:pPr>
              <w:spacing w:after="120"/>
              <w:rPr>
                <w:rFonts w:cs="Times New Roman"/>
                <w:sz w:val="18"/>
                <w:szCs w:val="18"/>
              </w:rPr>
            </w:pPr>
          </w:p>
        </w:tc>
        <w:tc>
          <w:tcPr>
            <w:tcW w:w="3993" w:type="pct"/>
          </w:tcPr>
          <w:p w14:paraId="7944E6DE" w14:textId="3DEC4CEF" w:rsidR="00A0747D" w:rsidRPr="000E1394" w:rsidRDefault="000E1394" w:rsidP="0059308B">
            <w:pPr>
              <w:pStyle w:val="ListParagraph"/>
              <w:widowControl w:val="0"/>
              <w:numPr>
                <w:ilvl w:val="0"/>
                <w:numId w:val="22"/>
              </w:numPr>
              <w:ind w:left="987"/>
              <w:rPr>
                <w:rFonts w:eastAsia="Times New Roman" w:cs="Times New Roman"/>
              </w:rPr>
            </w:pPr>
            <w:r w:rsidRPr="00A64B98">
              <w:rPr>
                <w:rFonts w:eastAsia="Times New Roman" w:cs="Times New Roman"/>
              </w:rPr>
              <w:t>consult with the industry and public on the proposed interconnection offer.</w:t>
            </w:r>
          </w:p>
        </w:tc>
      </w:tr>
      <w:tr w:rsidR="00A0747D" w:rsidRPr="00FA4FBF" w14:paraId="323F72C3" w14:textId="77777777" w:rsidTr="00466511">
        <w:trPr>
          <w:trHeight w:val="160"/>
        </w:trPr>
        <w:tc>
          <w:tcPr>
            <w:tcW w:w="1007" w:type="pct"/>
          </w:tcPr>
          <w:p w14:paraId="6A655789" w14:textId="77777777" w:rsidR="00A0747D" w:rsidRPr="00505E89" w:rsidRDefault="00A0747D" w:rsidP="007B4FA6">
            <w:pPr>
              <w:spacing w:after="120"/>
              <w:rPr>
                <w:rFonts w:cs="Times New Roman"/>
                <w:sz w:val="18"/>
                <w:szCs w:val="18"/>
              </w:rPr>
            </w:pPr>
          </w:p>
        </w:tc>
        <w:tc>
          <w:tcPr>
            <w:tcW w:w="3993" w:type="pct"/>
          </w:tcPr>
          <w:p w14:paraId="4CDC15DC" w14:textId="4F05C8EB" w:rsidR="00A0747D" w:rsidRPr="00A0747D" w:rsidRDefault="000E1394" w:rsidP="00505E89">
            <w:pPr>
              <w:spacing w:after="120" w:line="260" w:lineRule="exact"/>
              <w:ind w:firstLine="420"/>
              <w:rPr>
                <w:rFonts w:eastAsia="Calibri" w:cs="Times New Roman"/>
              </w:rPr>
            </w:pPr>
            <w:r w:rsidRPr="00A64B98">
              <w:rPr>
                <w:rFonts w:eastAsia="Times New Roman" w:cs="Times New Roman"/>
              </w:rPr>
              <w:t>(2) The Authority may publish</w:t>
            </w:r>
            <w:r w:rsidR="00C424F3">
              <w:rPr>
                <w:rFonts w:eastAsia="Times New Roman" w:cs="Times New Roman"/>
              </w:rPr>
              <w:t xml:space="preserve"> </w:t>
            </w:r>
            <w:proofErr w:type="gramStart"/>
            <w:r w:rsidR="00C424F3">
              <w:rPr>
                <w:rFonts w:eastAsia="Times New Roman" w:cs="Times New Roman"/>
              </w:rPr>
              <w:t xml:space="preserve">a </w:t>
            </w:r>
            <w:r w:rsidR="008505E1">
              <w:rPr>
                <w:rFonts w:eastAsia="Times New Roman" w:cs="Times New Roman"/>
              </w:rPr>
              <w:t>criterion</w:t>
            </w:r>
            <w:proofErr w:type="gramEnd"/>
            <w:r w:rsidRPr="00A64B98">
              <w:rPr>
                <w:rFonts w:eastAsia="Times New Roman" w:cs="Times New Roman"/>
              </w:rPr>
              <w:t xml:space="preserve"> or models for the uniform sector-wide application of interconnection offers, which shall be used by all dominant service providers.</w:t>
            </w:r>
          </w:p>
        </w:tc>
      </w:tr>
      <w:tr w:rsidR="00397C52" w:rsidRPr="00FA4FBF" w14:paraId="3A011045" w14:textId="77777777" w:rsidTr="00466511">
        <w:trPr>
          <w:trHeight w:val="160"/>
        </w:trPr>
        <w:tc>
          <w:tcPr>
            <w:tcW w:w="1007" w:type="pct"/>
          </w:tcPr>
          <w:p w14:paraId="697AEA90" w14:textId="77777777" w:rsidR="00397C52" w:rsidRPr="00505E89" w:rsidRDefault="00397C52" w:rsidP="007B4FA6">
            <w:pPr>
              <w:spacing w:after="120"/>
              <w:rPr>
                <w:rFonts w:cs="Times New Roman"/>
                <w:sz w:val="18"/>
                <w:szCs w:val="18"/>
              </w:rPr>
            </w:pPr>
          </w:p>
        </w:tc>
        <w:tc>
          <w:tcPr>
            <w:tcW w:w="3993" w:type="pct"/>
          </w:tcPr>
          <w:p w14:paraId="2B8575B3" w14:textId="77777777" w:rsidR="00397C52" w:rsidRPr="00A64B98" w:rsidRDefault="00397C52" w:rsidP="00505E89">
            <w:pPr>
              <w:spacing w:after="120" w:line="260" w:lineRule="exact"/>
              <w:ind w:firstLine="420"/>
              <w:rPr>
                <w:rFonts w:eastAsia="Times New Roman" w:cs="Times New Roman"/>
              </w:rPr>
            </w:pPr>
          </w:p>
        </w:tc>
      </w:tr>
      <w:tr w:rsidR="000E1394" w:rsidRPr="00FA4FBF" w14:paraId="25F2966C" w14:textId="77777777" w:rsidTr="00466511">
        <w:trPr>
          <w:trHeight w:val="160"/>
        </w:trPr>
        <w:tc>
          <w:tcPr>
            <w:tcW w:w="1007" w:type="pct"/>
          </w:tcPr>
          <w:p w14:paraId="3B1BBE07" w14:textId="06DED191" w:rsidR="000E1394" w:rsidRPr="00505E89" w:rsidRDefault="00D36DC6" w:rsidP="007B4FA6">
            <w:pPr>
              <w:spacing w:after="120"/>
              <w:rPr>
                <w:rFonts w:cs="Times New Roman"/>
                <w:sz w:val="18"/>
                <w:szCs w:val="18"/>
              </w:rPr>
            </w:pPr>
            <w:r w:rsidRPr="00505E89">
              <w:rPr>
                <w:rFonts w:cs="Times New Roman"/>
                <w:sz w:val="18"/>
                <w:szCs w:val="18"/>
              </w:rPr>
              <w:t>Abuse of dominance.</w:t>
            </w:r>
          </w:p>
        </w:tc>
        <w:tc>
          <w:tcPr>
            <w:tcW w:w="3993" w:type="pct"/>
          </w:tcPr>
          <w:p w14:paraId="3255F05B" w14:textId="2603789C" w:rsidR="000E1394" w:rsidRPr="00D36DC6" w:rsidRDefault="00D36DC6" w:rsidP="00397C52">
            <w:pPr>
              <w:numPr>
                <w:ilvl w:val="0"/>
                <w:numId w:val="1"/>
              </w:numPr>
              <w:spacing w:after="120" w:line="260" w:lineRule="exact"/>
              <w:ind w:left="40" w:firstLine="361"/>
              <w:rPr>
                <w:rFonts w:eastAsia="Calibri" w:cs="Times New Roman"/>
              </w:rPr>
            </w:pPr>
            <w:r w:rsidRPr="00D36DC6">
              <w:rPr>
                <w:rFonts w:eastAsia="Calibri" w:cs="Times New Roman"/>
              </w:rPr>
              <w:t>(1) Where a dominant service provider</w:t>
            </w:r>
            <w:r w:rsidR="00C424F3">
              <w:rPr>
                <w:rFonts w:eastAsia="Calibri" w:cs="Times New Roman"/>
              </w:rPr>
              <w:t xml:space="preserve"> </w:t>
            </w:r>
            <w:r w:rsidR="00C424F3" w:rsidRPr="00C424F3">
              <w:rPr>
                <w:rFonts w:eastAsia="Calibri" w:cs="Times New Roman"/>
              </w:rPr>
              <w:t>engages in conduct amounting to an abuse of dominance in interconnection negotiations or arrangements</w:t>
            </w:r>
            <w:r w:rsidRPr="00D36DC6">
              <w:rPr>
                <w:rFonts w:eastAsia="Calibri" w:cs="Times New Roman"/>
              </w:rPr>
              <w:t xml:space="preserve">, the Authority </w:t>
            </w:r>
            <w:r w:rsidR="00C424F3">
              <w:rPr>
                <w:rFonts w:eastAsia="Calibri" w:cs="Times New Roman"/>
              </w:rPr>
              <w:t xml:space="preserve">may </w:t>
            </w:r>
            <w:r w:rsidRPr="00D36DC6">
              <w:rPr>
                <w:rFonts w:eastAsia="Calibri" w:cs="Times New Roman"/>
              </w:rPr>
              <w:t>—</w:t>
            </w:r>
          </w:p>
        </w:tc>
      </w:tr>
      <w:tr w:rsidR="000E1394" w:rsidRPr="00FA4FBF" w14:paraId="487C8600" w14:textId="77777777" w:rsidTr="00466511">
        <w:trPr>
          <w:trHeight w:val="160"/>
        </w:trPr>
        <w:tc>
          <w:tcPr>
            <w:tcW w:w="1007" w:type="pct"/>
          </w:tcPr>
          <w:p w14:paraId="17224F44" w14:textId="77777777" w:rsidR="000E1394" w:rsidRPr="006F4FE0" w:rsidRDefault="000E1394" w:rsidP="007B4FA6">
            <w:pPr>
              <w:spacing w:after="120"/>
              <w:rPr>
                <w:rFonts w:cs="Times New Roman"/>
                <w:sz w:val="16"/>
                <w:szCs w:val="16"/>
              </w:rPr>
            </w:pPr>
          </w:p>
        </w:tc>
        <w:tc>
          <w:tcPr>
            <w:tcW w:w="3993" w:type="pct"/>
          </w:tcPr>
          <w:p w14:paraId="1A479DC6" w14:textId="1089DB42" w:rsidR="000E1394" w:rsidRPr="00D36DC6" w:rsidRDefault="00D36DC6" w:rsidP="0059308B">
            <w:pPr>
              <w:widowControl w:val="0"/>
              <w:numPr>
                <w:ilvl w:val="0"/>
                <w:numId w:val="23"/>
              </w:numPr>
              <w:ind w:left="1440"/>
              <w:rPr>
                <w:rFonts w:eastAsia="Times New Roman" w:cs="Times New Roman"/>
              </w:rPr>
            </w:pPr>
            <w:r w:rsidRPr="00A64B98">
              <w:rPr>
                <w:rFonts w:eastAsia="Times New Roman" w:cs="Times New Roman"/>
              </w:rPr>
              <w:t xml:space="preserve">require the dominant service provider to </w:t>
            </w:r>
            <w:r w:rsidR="00C424F3">
              <w:rPr>
                <w:rFonts w:eastAsia="Times New Roman" w:cs="Times New Roman"/>
              </w:rPr>
              <w:t>cease</w:t>
            </w:r>
            <w:r w:rsidRPr="00A64B98">
              <w:rPr>
                <w:rFonts w:eastAsia="Times New Roman" w:cs="Times New Roman"/>
              </w:rPr>
              <w:t xml:space="preserve">, change its conduct or adopt a </w:t>
            </w:r>
            <w:r w:rsidR="00CD298D">
              <w:rPr>
                <w:rFonts w:eastAsia="Times New Roman" w:cs="Times New Roman"/>
              </w:rPr>
              <w:t xml:space="preserve">specified </w:t>
            </w:r>
            <w:r w:rsidR="00CD298D" w:rsidRPr="00A64B98">
              <w:rPr>
                <w:rFonts w:eastAsia="Times New Roman" w:cs="Times New Roman"/>
              </w:rPr>
              <w:t>conduct</w:t>
            </w:r>
            <w:r w:rsidRPr="00A64B98">
              <w:rPr>
                <w:rFonts w:eastAsia="Times New Roman" w:cs="Times New Roman"/>
              </w:rPr>
              <w:t>; or</w:t>
            </w:r>
          </w:p>
        </w:tc>
      </w:tr>
      <w:tr w:rsidR="000E1394" w:rsidRPr="00FA4FBF" w14:paraId="69AE397A" w14:textId="77777777" w:rsidTr="00466511">
        <w:trPr>
          <w:trHeight w:val="160"/>
        </w:trPr>
        <w:tc>
          <w:tcPr>
            <w:tcW w:w="1007" w:type="pct"/>
          </w:tcPr>
          <w:p w14:paraId="76A445B9" w14:textId="77777777" w:rsidR="000E1394" w:rsidRPr="006F4FE0" w:rsidRDefault="000E1394" w:rsidP="007B4FA6">
            <w:pPr>
              <w:spacing w:after="120"/>
              <w:rPr>
                <w:rFonts w:cs="Times New Roman"/>
                <w:sz w:val="16"/>
                <w:szCs w:val="16"/>
              </w:rPr>
            </w:pPr>
          </w:p>
        </w:tc>
        <w:tc>
          <w:tcPr>
            <w:tcW w:w="3993" w:type="pct"/>
          </w:tcPr>
          <w:p w14:paraId="1713B25C" w14:textId="72F6F380" w:rsidR="000E1394" w:rsidRPr="00D36DC6" w:rsidRDefault="00D36DC6" w:rsidP="0059308B">
            <w:pPr>
              <w:pStyle w:val="ListParagraph"/>
              <w:numPr>
                <w:ilvl w:val="0"/>
                <w:numId w:val="23"/>
              </w:numPr>
              <w:spacing w:after="120" w:line="260" w:lineRule="exact"/>
              <w:ind w:left="1412"/>
              <w:rPr>
                <w:rFonts w:eastAsia="Calibri" w:cs="Times New Roman"/>
              </w:rPr>
            </w:pPr>
            <w:r w:rsidRPr="00D36DC6">
              <w:rPr>
                <w:rFonts w:eastAsia="Times New Roman" w:cs="Times New Roman"/>
              </w:rPr>
              <w:t xml:space="preserve">declare the </w:t>
            </w:r>
            <w:r w:rsidR="00C424F3" w:rsidRPr="00C424F3">
              <w:rPr>
                <w:rFonts w:eastAsia="Times New Roman" w:cs="Times New Roman"/>
              </w:rPr>
              <w:t>whole or any part of an interconnection agreement invalid.</w:t>
            </w:r>
            <w:r w:rsidR="00C424F3">
              <w:rPr>
                <w:rFonts w:eastAsia="Times New Roman" w:cs="Times New Roman"/>
              </w:rPr>
              <w:t xml:space="preserve"> </w:t>
            </w:r>
          </w:p>
        </w:tc>
      </w:tr>
      <w:tr w:rsidR="000E1394" w:rsidRPr="00FA4FBF" w14:paraId="118BB0CF" w14:textId="77777777" w:rsidTr="00466511">
        <w:trPr>
          <w:trHeight w:val="160"/>
        </w:trPr>
        <w:tc>
          <w:tcPr>
            <w:tcW w:w="1007" w:type="pct"/>
          </w:tcPr>
          <w:p w14:paraId="7E776060" w14:textId="77777777" w:rsidR="000E1394" w:rsidRPr="006F4FE0" w:rsidRDefault="000E1394" w:rsidP="007B4FA6">
            <w:pPr>
              <w:spacing w:after="120"/>
              <w:rPr>
                <w:rFonts w:cs="Times New Roman"/>
                <w:sz w:val="16"/>
                <w:szCs w:val="16"/>
              </w:rPr>
            </w:pPr>
          </w:p>
        </w:tc>
        <w:tc>
          <w:tcPr>
            <w:tcW w:w="3993" w:type="pct"/>
          </w:tcPr>
          <w:p w14:paraId="44B93DFB" w14:textId="13AD2C26" w:rsidR="000E1394" w:rsidRPr="00A0747D" w:rsidRDefault="00D36DC6" w:rsidP="00D36DC6">
            <w:pPr>
              <w:spacing w:after="120" w:line="260" w:lineRule="exact"/>
              <w:ind w:firstLine="420"/>
              <w:rPr>
                <w:rFonts w:eastAsia="Calibri" w:cs="Times New Roman"/>
              </w:rPr>
            </w:pPr>
            <w:r w:rsidRPr="00A64B98">
              <w:rPr>
                <w:rFonts w:eastAsia="Times New Roman" w:cs="Times New Roman"/>
              </w:rPr>
              <w:t xml:space="preserve">(2) The Authority shall, before taking the action in paragraph (1), </w:t>
            </w:r>
            <w:r w:rsidR="00C424F3">
              <w:rPr>
                <w:rFonts w:eastAsia="Times New Roman" w:cs="Times New Roman"/>
              </w:rPr>
              <w:t>notify</w:t>
            </w:r>
            <w:r w:rsidRPr="00A64B98">
              <w:rPr>
                <w:rFonts w:eastAsia="Times New Roman" w:cs="Times New Roman"/>
              </w:rPr>
              <w:t xml:space="preserve"> the dominant service provider</w:t>
            </w:r>
            <w:r w:rsidR="008505E1">
              <w:rPr>
                <w:rFonts w:eastAsia="Times New Roman" w:cs="Times New Roman"/>
              </w:rPr>
              <w:t xml:space="preserve"> </w:t>
            </w:r>
            <w:r w:rsidR="008505E1" w:rsidRPr="008505E1">
              <w:rPr>
                <w:rFonts w:eastAsia="Times New Roman" w:cs="Times New Roman"/>
              </w:rPr>
              <w:t>of the conduct concerned and provide an opportunity to respond.</w:t>
            </w:r>
            <w:r w:rsidR="008505E1">
              <w:rPr>
                <w:rFonts w:eastAsia="Times New Roman" w:cs="Times New Roman"/>
              </w:rPr>
              <w:t xml:space="preserve"> </w:t>
            </w:r>
            <w:r w:rsidRPr="00A64B98">
              <w:rPr>
                <w:rFonts w:eastAsia="Times New Roman" w:cs="Times New Roman"/>
              </w:rPr>
              <w:t xml:space="preserve"> </w:t>
            </w:r>
          </w:p>
        </w:tc>
      </w:tr>
      <w:tr w:rsidR="00397C52" w:rsidRPr="00FA4FBF" w14:paraId="3AC2CCB5" w14:textId="77777777" w:rsidTr="00466511">
        <w:trPr>
          <w:trHeight w:val="160"/>
        </w:trPr>
        <w:tc>
          <w:tcPr>
            <w:tcW w:w="1007" w:type="pct"/>
          </w:tcPr>
          <w:p w14:paraId="6DD00FAC" w14:textId="77777777" w:rsidR="00397C52" w:rsidRPr="006F4FE0" w:rsidRDefault="00397C52" w:rsidP="007B4FA6">
            <w:pPr>
              <w:spacing w:after="120"/>
              <w:rPr>
                <w:rFonts w:cs="Times New Roman"/>
                <w:sz w:val="16"/>
                <w:szCs w:val="16"/>
              </w:rPr>
            </w:pPr>
          </w:p>
        </w:tc>
        <w:tc>
          <w:tcPr>
            <w:tcW w:w="3993" w:type="pct"/>
          </w:tcPr>
          <w:p w14:paraId="61F623A8" w14:textId="77777777" w:rsidR="00397C52" w:rsidRPr="00A64B98" w:rsidRDefault="00397C52" w:rsidP="00D36DC6">
            <w:pPr>
              <w:spacing w:after="120" w:line="260" w:lineRule="exact"/>
              <w:ind w:firstLine="420"/>
              <w:rPr>
                <w:rFonts w:eastAsia="Times New Roman" w:cs="Times New Roman"/>
              </w:rPr>
            </w:pPr>
          </w:p>
        </w:tc>
      </w:tr>
      <w:tr w:rsidR="00D36DC6" w:rsidRPr="00FA4FBF" w14:paraId="5FA61B7C" w14:textId="77777777" w:rsidTr="00466511">
        <w:trPr>
          <w:trHeight w:val="160"/>
        </w:trPr>
        <w:tc>
          <w:tcPr>
            <w:tcW w:w="1007" w:type="pct"/>
          </w:tcPr>
          <w:p w14:paraId="03B09227" w14:textId="11A55549" w:rsidR="00D36DC6" w:rsidRPr="00505E89" w:rsidRDefault="0066536D" w:rsidP="007B4FA6">
            <w:pPr>
              <w:spacing w:after="120"/>
              <w:rPr>
                <w:rFonts w:cs="Times New Roman"/>
                <w:sz w:val="18"/>
                <w:szCs w:val="18"/>
              </w:rPr>
            </w:pPr>
            <w:r w:rsidRPr="00505E89">
              <w:rPr>
                <w:rFonts w:cs="Times New Roman"/>
                <w:sz w:val="18"/>
                <w:szCs w:val="18"/>
              </w:rPr>
              <w:t>Cost-based charges for interconnection.</w:t>
            </w:r>
          </w:p>
        </w:tc>
        <w:tc>
          <w:tcPr>
            <w:tcW w:w="3993" w:type="pct"/>
          </w:tcPr>
          <w:p w14:paraId="27E38D07" w14:textId="026630F3" w:rsidR="00D36DC6" w:rsidRPr="0066536D" w:rsidRDefault="0066536D" w:rsidP="00397C52">
            <w:pPr>
              <w:numPr>
                <w:ilvl w:val="0"/>
                <w:numId w:val="1"/>
              </w:numPr>
              <w:spacing w:after="120" w:line="260" w:lineRule="exact"/>
              <w:ind w:left="40" w:firstLine="361"/>
              <w:rPr>
                <w:rFonts w:eastAsia="Calibri" w:cs="Times New Roman"/>
              </w:rPr>
            </w:pPr>
            <w:r w:rsidRPr="0066536D">
              <w:rPr>
                <w:rFonts w:eastAsia="Calibri" w:cs="Times New Roman"/>
              </w:rPr>
              <w:t>(1) A dominant service provider shall adopt the cost-based charges for interconnection</w:t>
            </w:r>
            <w:r w:rsidR="008505E1">
              <w:rPr>
                <w:rFonts w:eastAsia="Calibri" w:cs="Times New Roman"/>
              </w:rPr>
              <w:t xml:space="preserve"> </w:t>
            </w:r>
            <w:r w:rsidR="008505E1" w:rsidRPr="008505E1">
              <w:rPr>
                <w:rFonts w:eastAsia="Calibri" w:cs="Times New Roman"/>
              </w:rPr>
              <w:t>consistent with the principles of objectivity, transparency and cost orientation</w:t>
            </w:r>
            <w:r w:rsidR="00E0554F">
              <w:rPr>
                <w:rFonts w:eastAsia="Calibri" w:cs="Times New Roman"/>
              </w:rPr>
              <w:t>.</w:t>
            </w:r>
          </w:p>
        </w:tc>
      </w:tr>
      <w:tr w:rsidR="002E4E50" w:rsidRPr="00FA4FBF" w14:paraId="28B6CD84" w14:textId="77777777" w:rsidTr="00466511">
        <w:trPr>
          <w:trHeight w:val="160"/>
        </w:trPr>
        <w:tc>
          <w:tcPr>
            <w:tcW w:w="1007" w:type="pct"/>
          </w:tcPr>
          <w:p w14:paraId="1485C037" w14:textId="77777777" w:rsidR="002E4E50" w:rsidRPr="00505E89" w:rsidRDefault="002E4E50" w:rsidP="007B4FA6">
            <w:pPr>
              <w:spacing w:after="120"/>
              <w:rPr>
                <w:rFonts w:cs="Times New Roman"/>
                <w:sz w:val="18"/>
                <w:szCs w:val="18"/>
              </w:rPr>
            </w:pPr>
          </w:p>
        </w:tc>
        <w:tc>
          <w:tcPr>
            <w:tcW w:w="3993" w:type="pct"/>
          </w:tcPr>
          <w:p w14:paraId="6A2BADC8" w14:textId="77777777" w:rsidR="002E4E50" w:rsidRPr="0066536D" w:rsidRDefault="002E4E50" w:rsidP="002E4E50">
            <w:pPr>
              <w:spacing w:after="120" w:line="260" w:lineRule="exact"/>
              <w:ind w:left="401"/>
              <w:rPr>
                <w:rFonts w:eastAsia="Calibri" w:cs="Times New Roman"/>
              </w:rPr>
            </w:pPr>
          </w:p>
        </w:tc>
      </w:tr>
      <w:tr w:rsidR="0066536D" w:rsidRPr="00FA4FBF" w14:paraId="7D5726EC" w14:textId="77777777" w:rsidTr="00466511">
        <w:trPr>
          <w:trHeight w:val="160"/>
        </w:trPr>
        <w:tc>
          <w:tcPr>
            <w:tcW w:w="1007" w:type="pct"/>
          </w:tcPr>
          <w:p w14:paraId="58C9D36F" w14:textId="77777777" w:rsidR="0066536D" w:rsidRPr="006F4FE0" w:rsidRDefault="0066536D" w:rsidP="0066536D">
            <w:pPr>
              <w:spacing w:after="120"/>
              <w:rPr>
                <w:rFonts w:cs="Times New Roman"/>
                <w:sz w:val="16"/>
                <w:szCs w:val="16"/>
              </w:rPr>
            </w:pPr>
          </w:p>
        </w:tc>
        <w:tc>
          <w:tcPr>
            <w:tcW w:w="3993" w:type="pct"/>
          </w:tcPr>
          <w:p w14:paraId="51C13D3D" w14:textId="4F9ED1A4" w:rsidR="0066536D" w:rsidRPr="00A0747D" w:rsidRDefault="0066536D" w:rsidP="0066536D">
            <w:pPr>
              <w:spacing w:after="120" w:line="260" w:lineRule="exact"/>
              <w:ind w:firstLine="420"/>
              <w:rPr>
                <w:rFonts w:eastAsia="Calibri" w:cs="Times New Roman"/>
              </w:rPr>
            </w:pPr>
            <w:r w:rsidRPr="008505E1">
              <w:rPr>
                <w:rFonts w:eastAsia="Times New Roman" w:cs="Times New Roman"/>
              </w:rPr>
              <w:t>(</w:t>
            </w:r>
            <w:r w:rsidR="00CD298D">
              <w:rPr>
                <w:rFonts w:eastAsia="Times New Roman" w:cs="Times New Roman"/>
              </w:rPr>
              <w:t>2</w:t>
            </w:r>
            <w:r w:rsidRPr="008505E1">
              <w:rPr>
                <w:rFonts w:eastAsia="Times New Roman" w:cs="Times New Roman"/>
              </w:rPr>
              <w:t xml:space="preserve">) </w:t>
            </w:r>
            <w:r w:rsidR="000C3F99" w:rsidRPr="000C3F99">
              <w:rPr>
                <w:rFonts w:eastAsia="Times New Roman" w:cs="Times New Roman"/>
              </w:rPr>
              <w:t>The Authority may require a dominant service provider to provide evidence that its interconnection charges are based on actual costs, and may require the adjustment of charges or impose default interconnection charges where necessary</w:t>
            </w:r>
            <w:r w:rsidR="000C3F99">
              <w:rPr>
                <w:rFonts w:eastAsia="Times New Roman" w:cs="Times New Roman"/>
              </w:rPr>
              <w:t xml:space="preserve"> </w:t>
            </w:r>
          </w:p>
        </w:tc>
      </w:tr>
      <w:tr w:rsidR="002E4E50" w:rsidRPr="00FA4FBF" w14:paraId="6916A52D" w14:textId="77777777" w:rsidTr="00466511">
        <w:trPr>
          <w:trHeight w:val="160"/>
        </w:trPr>
        <w:tc>
          <w:tcPr>
            <w:tcW w:w="1007" w:type="pct"/>
          </w:tcPr>
          <w:p w14:paraId="7EBD0922" w14:textId="77777777" w:rsidR="002E4E50" w:rsidRPr="006F4FE0" w:rsidRDefault="002E4E50" w:rsidP="0066536D">
            <w:pPr>
              <w:spacing w:after="120"/>
              <w:rPr>
                <w:rFonts w:cs="Times New Roman"/>
                <w:sz w:val="16"/>
                <w:szCs w:val="16"/>
              </w:rPr>
            </w:pPr>
          </w:p>
        </w:tc>
        <w:tc>
          <w:tcPr>
            <w:tcW w:w="3993" w:type="pct"/>
          </w:tcPr>
          <w:p w14:paraId="35145BE8" w14:textId="77777777" w:rsidR="002E4E50" w:rsidRPr="008505E1" w:rsidRDefault="002E4E50" w:rsidP="0066536D">
            <w:pPr>
              <w:spacing w:after="120" w:line="260" w:lineRule="exact"/>
              <w:ind w:firstLine="420"/>
              <w:rPr>
                <w:rFonts w:eastAsia="Times New Roman" w:cs="Times New Roman"/>
              </w:rPr>
            </w:pPr>
          </w:p>
        </w:tc>
      </w:tr>
      <w:tr w:rsidR="0066536D" w:rsidRPr="00FA4FBF" w14:paraId="24951D4E" w14:textId="77777777" w:rsidTr="00466511">
        <w:trPr>
          <w:trHeight w:val="160"/>
        </w:trPr>
        <w:tc>
          <w:tcPr>
            <w:tcW w:w="1007" w:type="pct"/>
          </w:tcPr>
          <w:p w14:paraId="010F8E46" w14:textId="77777777" w:rsidR="0066536D" w:rsidRPr="006F4FE0" w:rsidRDefault="0066536D" w:rsidP="0066536D">
            <w:pPr>
              <w:spacing w:after="120"/>
              <w:rPr>
                <w:rFonts w:cs="Times New Roman"/>
                <w:sz w:val="16"/>
                <w:szCs w:val="16"/>
              </w:rPr>
            </w:pPr>
          </w:p>
        </w:tc>
        <w:tc>
          <w:tcPr>
            <w:tcW w:w="3993" w:type="pct"/>
          </w:tcPr>
          <w:p w14:paraId="4CD1B838" w14:textId="3B6C2F51" w:rsidR="0066536D" w:rsidRPr="00A0747D" w:rsidRDefault="0066536D" w:rsidP="0066536D">
            <w:pPr>
              <w:spacing w:after="120" w:line="260" w:lineRule="exact"/>
              <w:ind w:firstLine="420"/>
              <w:rPr>
                <w:rFonts w:eastAsia="Calibri" w:cs="Times New Roman"/>
              </w:rPr>
            </w:pPr>
            <w:r w:rsidRPr="00A64B98">
              <w:rPr>
                <w:rFonts w:eastAsia="Times New Roman" w:cs="Times New Roman"/>
              </w:rPr>
              <w:t>(</w:t>
            </w:r>
            <w:r w:rsidR="00CD298D">
              <w:rPr>
                <w:rFonts w:eastAsia="Times New Roman" w:cs="Times New Roman"/>
              </w:rPr>
              <w:t>3</w:t>
            </w:r>
            <w:r w:rsidRPr="00A64B98">
              <w:rPr>
                <w:rFonts w:eastAsia="Times New Roman" w:cs="Times New Roman"/>
              </w:rPr>
              <w:t xml:space="preserve">) </w:t>
            </w:r>
            <w:r w:rsidR="008505E1">
              <w:rPr>
                <w:rFonts w:eastAsia="Times New Roman" w:cs="Times New Roman"/>
              </w:rPr>
              <w:t>I</w:t>
            </w:r>
            <w:r w:rsidRPr="00A64B98">
              <w:rPr>
                <w:rFonts w:eastAsia="Times New Roman" w:cs="Times New Roman"/>
              </w:rPr>
              <w:t xml:space="preserve">nterconnection offers shall be sufficiently unbundled to ensure that the interconnecting licensee </w:t>
            </w:r>
            <w:r w:rsidR="008505E1">
              <w:t xml:space="preserve">is not required to pay for network elements, facilities or systems not directly related to the requested service. </w:t>
            </w:r>
          </w:p>
        </w:tc>
      </w:tr>
      <w:tr w:rsidR="002E4E50" w:rsidRPr="00FA4FBF" w14:paraId="5E374A9F" w14:textId="77777777" w:rsidTr="00466511">
        <w:trPr>
          <w:trHeight w:val="160"/>
        </w:trPr>
        <w:tc>
          <w:tcPr>
            <w:tcW w:w="1007" w:type="pct"/>
          </w:tcPr>
          <w:p w14:paraId="61D29FB6" w14:textId="77777777" w:rsidR="002E4E50" w:rsidRPr="006F4FE0" w:rsidRDefault="002E4E50" w:rsidP="0066536D">
            <w:pPr>
              <w:spacing w:after="120"/>
              <w:rPr>
                <w:rFonts w:cs="Times New Roman"/>
                <w:sz w:val="16"/>
                <w:szCs w:val="16"/>
              </w:rPr>
            </w:pPr>
          </w:p>
        </w:tc>
        <w:tc>
          <w:tcPr>
            <w:tcW w:w="3993" w:type="pct"/>
          </w:tcPr>
          <w:p w14:paraId="6845F0E4" w14:textId="77777777" w:rsidR="002E4E50" w:rsidRPr="00A64B98" w:rsidRDefault="002E4E50" w:rsidP="0066536D">
            <w:pPr>
              <w:spacing w:after="120" w:line="260" w:lineRule="exact"/>
              <w:ind w:firstLine="420"/>
              <w:rPr>
                <w:rFonts w:eastAsia="Times New Roman" w:cs="Times New Roman"/>
              </w:rPr>
            </w:pPr>
          </w:p>
        </w:tc>
      </w:tr>
      <w:tr w:rsidR="0066536D" w:rsidRPr="00FA4FBF" w14:paraId="5158FC86" w14:textId="77777777" w:rsidTr="00466511">
        <w:trPr>
          <w:trHeight w:val="160"/>
        </w:trPr>
        <w:tc>
          <w:tcPr>
            <w:tcW w:w="1007" w:type="pct"/>
          </w:tcPr>
          <w:p w14:paraId="120BCAC4" w14:textId="77777777" w:rsidR="0066536D" w:rsidRPr="006F4FE0" w:rsidRDefault="0066536D" w:rsidP="007B4FA6">
            <w:pPr>
              <w:spacing w:after="120"/>
              <w:rPr>
                <w:rFonts w:cs="Times New Roman"/>
                <w:sz w:val="16"/>
                <w:szCs w:val="16"/>
              </w:rPr>
            </w:pPr>
          </w:p>
        </w:tc>
        <w:tc>
          <w:tcPr>
            <w:tcW w:w="3993" w:type="pct"/>
          </w:tcPr>
          <w:p w14:paraId="093CEEE4" w14:textId="3EB36584" w:rsidR="0066536D" w:rsidRPr="00A64B98" w:rsidRDefault="0066536D" w:rsidP="0066536D">
            <w:pPr>
              <w:widowControl w:val="0"/>
              <w:ind w:firstLine="420"/>
              <w:rPr>
                <w:rFonts w:eastAsia="Times New Roman" w:cs="Times New Roman"/>
              </w:rPr>
            </w:pPr>
            <w:r w:rsidRPr="00A64B98">
              <w:rPr>
                <w:rFonts w:eastAsia="Times New Roman" w:cs="Times New Roman"/>
              </w:rPr>
              <w:t>(</w:t>
            </w:r>
            <w:r w:rsidR="00CD298D">
              <w:rPr>
                <w:rFonts w:eastAsia="Times New Roman" w:cs="Times New Roman"/>
              </w:rPr>
              <w:t>4</w:t>
            </w:r>
            <w:r w:rsidRPr="00A64B98">
              <w:rPr>
                <w:rFonts w:eastAsia="Times New Roman" w:cs="Times New Roman"/>
              </w:rPr>
              <w:t>) A dominant service provider shall—</w:t>
            </w:r>
          </w:p>
          <w:p w14:paraId="696E8E61" w14:textId="379DC339" w:rsidR="0066536D" w:rsidRPr="0066536D" w:rsidRDefault="0066536D" w:rsidP="0059308B">
            <w:pPr>
              <w:pStyle w:val="ListParagraph"/>
              <w:widowControl w:val="0"/>
              <w:numPr>
                <w:ilvl w:val="0"/>
                <w:numId w:val="24"/>
              </w:numPr>
              <w:ind w:left="987"/>
              <w:rPr>
                <w:rFonts w:eastAsia="Times New Roman" w:cs="Times New Roman"/>
              </w:rPr>
            </w:pPr>
            <w:r w:rsidRPr="00A64B98">
              <w:rPr>
                <w:rFonts w:eastAsia="Times New Roman" w:cs="Times New Roman"/>
              </w:rPr>
              <w:t>notify the Authority in writing of any proposal to change interconnection charges;</w:t>
            </w:r>
          </w:p>
        </w:tc>
      </w:tr>
      <w:tr w:rsidR="0066536D" w:rsidRPr="00FA4FBF" w14:paraId="234947B5" w14:textId="77777777" w:rsidTr="00466511">
        <w:trPr>
          <w:trHeight w:val="160"/>
        </w:trPr>
        <w:tc>
          <w:tcPr>
            <w:tcW w:w="1007" w:type="pct"/>
          </w:tcPr>
          <w:p w14:paraId="6835DBEC" w14:textId="77777777" w:rsidR="0066536D" w:rsidRPr="006F4FE0" w:rsidRDefault="0066536D" w:rsidP="007B4FA6">
            <w:pPr>
              <w:spacing w:after="120"/>
              <w:rPr>
                <w:rFonts w:cs="Times New Roman"/>
                <w:sz w:val="16"/>
                <w:szCs w:val="16"/>
              </w:rPr>
            </w:pPr>
          </w:p>
        </w:tc>
        <w:tc>
          <w:tcPr>
            <w:tcW w:w="3993" w:type="pct"/>
          </w:tcPr>
          <w:p w14:paraId="7542EB49" w14:textId="3FC244ED" w:rsidR="0066536D" w:rsidRPr="0066536D" w:rsidRDefault="0066536D" w:rsidP="0059308B">
            <w:pPr>
              <w:pStyle w:val="ListParagraph"/>
              <w:widowControl w:val="0"/>
              <w:numPr>
                <w:ilvl w:val="0"/>
                <w:numId w:val="24"/>
              </w:numPr>
              <w:ind w:left="987"/>
              <w:rPr>
                <w:rFonts w:eastAsia="Times New Roman" w:cs="Times New Roman"/>
              </w:rPr>
            </w:pPr>
            <w:r w:rsidRPr="00A64B98">
              <w:rPr>
                <w:rFonts w:eastAsia="Times New Roman" w:cs="Times New Roman"/>
              </w:rPr>
              <w:t>sufficiently unbundle charges for interconnection</w:t>
            </w:r>
            <w:r w:rsidR="008505E1">
              <w:rPr>
                <w:rFonts w:eastAsia="Times New Roman" w:cs="Times New Roman"/>
              </w:rPr>
              <w:t xml:space="preserve"> </w:t>
            </w:r>
            <w:r w:rsidR="008505E1" w:rsidRPr="008505E1">
              <w:rPr>
                <w:rFonts w:eastAsia="Times New Roman" w:cs="Times New Roman"/>
              </w:rPr>
              <w:t>to ensure that charges correspond to the relevant network elements or services;</w:t>
            </w:r>
            <w:r w:rsidRPr="00A64B98">
              <w:rPr>
                <w:rFonts w:eastAsia="Times New Roman" w:cs="Times New Roman"/>
              </w:rPr>
              <w:t xml:space="preserve"> </w:t>
            </w:r>
          </w:p>
        </w:tc>
      </w:tr>
      <w:tr w:rsidR="0066536D" w:rsidRPr="00FA4FBF" w14:paraId="44C6A849" w14:textId="77777777" w:rsidTr="00466511">
        <w:trPr>
          <w:trHeight w:val="160"/>
        </w:trPr>
        <w:tc>
          <w:tcPr>
            <w:tcW w:w="1007" w:type="pct"/>
          </w:tcPr>
          <w:p w14:paraId="4D79CC84" w14:textId="77777777" w:rsidR="0066536D" w:rsidRPr="006F4FE0" w:rsidRDefault="0066536D" w:rsidP="007B4FA6">
            <w:pPr>
              <w:spacing w:after="120"/>
              <w:rPr>
                <w:rFonts w:cs="Times New Roman"/>
                <w:sz w:val="16"/>
                <w:szCs w:val="16"/>
              </w:rPr>
            </w:pPr>
          </w:p>
        </w:tc>
        <w:tc>
          <w:tcPr>
            <w:tcW w:w="3993" w:type="pct"/>
          </w:tcPr>
          <w:p w14:paraId="54A7CF40" w14:textId="6F3D3D84" w:rsidR="0066536D" w:rsidRPr="0066536D" w:rsidRDefault="0066536D" w:rsidP="0059308B">
            <w:pPr>
              <w:pStyle w:val="ListParagraph"/>
              <w:widowControl w:val="0"/>
              <w:numPr>
                <w:ilvl w:val="0"/>
                <w:numId w:val="24"/>
              </w:numPr>
              <w:ind w:left="987"/>
              <w:rPr>
                <w:rFonts w:eastAsia="Times New Roman" w:cs="Times New Roman"/>
              </w:rPr>
            </w:pPr>
            <w:r w:rsidRPr="00A64B98">
              <w:rPr>
                <w:rFonts w:eastAsia="Times New Roman" w:cs="Times New Roman"/>
              </w:rPr>
              <w:t>maintain a cost accounting system that—</w:t>
            </w:r>
          </w:p>
        </w:tc>
      </w:tr>
      <w:tr w:rsidR="0066536D" w:rsidRPr="00FA4FBF" w14:paraId="1EC36510" w14:textId="77777777" w:rsidTr="00466511">
        <w:trPr>
          <w:trHeight w:val="160"/>
        </w:trPr>
        <w:tc>
          <w:tcPr>
            <w:tcW w:w="1007" w:type="pct"/>
          </w:tcPr>
          <w:p w14:paraId="69E6F367" w14:textId="77777777" w:rsidR="0066536D" w:rsidRPr="006F4FE0" w:rsidRDefault="0066536D" w:rsidP="007B4FA6">
            <w:pPr>
              <w:spacing w:after="120"/>
              <w:rPr>
                <w:rFonts w:cs="Times New Roman"/>
                <w:sz w:val="16"/>
                <w:szCs w:val="16"/>
              </w:rPr>
            </w:pPr>
          </w:p>
        </w:tc>
        <w:tc>
          <w:tcPr>
            <w:tcW w:w="3993" w:type="pct"/>
          </w:tcPr>
          <w:p w14:paraId="5C14A323" w14:textId="14AAA4ED" w:rsidR="0066536D" w:rsidRPr="0066536D" w:rsidRDefault="0066536D" w:rsidP="0059308B">
            <w:pPr>
              <w:widowControl w:val="0"/>
              <w:numPr>
                <w:ilvl w:val="0"/>
                <w:numId w:val="25"/>
              </w:numPr>
              <w:ind w:left="1695"/>
              <w:rPr>
                <w:rFonts w:eastAsia="Times New Roman" w:cs="Times New Roman"/>
              </w:rPr>
            </w:pPr>
            <w:r w:rsidRPr="00A64B98">
              <w:rPr>
                <w:rFonts w:eastAsia="Times New Roman" w:cs="Times New Roman"/>
              </w:rPr>
              <w:t xml:space="preserve">complies with the Cost Accounting </w:t>
            </w:r>
            <w:r w:rsidR="008505E1">
              <w:rPr>
                <w:rFonts w:eastAsia="Times New Roman" w:cs="Times New Roman"/>
              </w:rPr>
              <w:t>G</w:t>
            </w:r>
            <w:r w:rsidRPr="00A64B98">
              <w:rPr>
                <w:rFonts w:eastAsia="Times New Roman" w:cs="Times New Roman"/>
              </w:rPr>
              <w:t>uidelines that may be published by the Authority</w:t>
            </w:r>
            <w:r w:rsidR="00CD0CE7" w:rsidRPr="00A64B98">
              <w:rPr>
                <w:rFonts w:eastAsia="Times New Roman" w:cs="Times New Roman"/>
              </w:rPr>
              <w:t>;</w:t>
            </w:r>
            <w:r w:rsidR="00CD0CE7">
              <w:rPr>
                <w:rFonts w:eastAsia="Times New Roman" w:cs="Times New Roman"/>
              </w:rPr>
              <w:t xml:space="preserve"> and</w:t>
            </w:r>
          </w:p>
        </w:tc>
      </w:tr>
      <w:tr w:rsidR="0066536D" w:rsidRPr="00FA4FBF" w14:paraId="11C4C590" w14:textId="77777777" w:rsidTr="00466511">
        <w:trPr>
          <w:trHeight w:val="160"/>
        </w:trPr>
        <w:tc>
          <w:tcPr>
            <w:tcW w:w="1007" w:type="pct"/>
          </w:tcPr>
          <w:p w14:paraId="72BCA391" w14:textId="77777777" w:rsidR="0066536D" w:rsidRPr="006F4FE0" w:rsidRDefault="0066536D" w:rsidP="007B4FA6">
            <w:pPr>
              <w:spacing w:after="120"/>
              <w:rPr>
                <w:rFonts w:cs="Times New Roman"/>
                <w:sz w:val="16"/>
                <w:szCs w:val="16"/>
              </w:rPr>
            </w:pPr>
          </w:p>
        </w:tc>
        <w:tc>
          <w:tcPr>
            <w:tcW w:w="3993" w:type="pct"/>
          </w:tcPr>
          <w:p w14:paraId="49DBD69B" w14:textId="0AD06F9C" w:rsidR="0066536D" w:rsidRPr="0066536D" w:rsidRDefault="0066536D" w:rsidP="0059308B">
            <w:pPr>
              <w:widowControl w:val="0"/>
              <w:numPr>
                <w:ilvl w:val="0"/>
                <w:numId w:val="25"/>
              </w:numPr>
              <w:ind w:left="1695"/>
              <w:rPr>
                <w:rFonts w:eastAsia="Times New Roman" w:cs="Times New Roman"/>
              </w:rPr>
            </w:pPr>
            <w:r w:rsidRPr="00A64B98">
              <w:rPr>
                <w:rFonts w:eastAsia="Times New Roman" w:cs="Times New Roman"/>
              </w:rPr>
              <w:t xml:space="preserve">demonstrates that its charges for interconnection have been fairly and </w:t>
            </w:r>
            <w:r w:rsidR="00CD298D">
              <w:rPr>
                <w:rFonts w:eastAsia="Times New Roman" w:cs="Times New Roman"/>
              </w:rPr>
              <w:t xml:space="preserve">accurately </w:t>
            </w:r>
            <w:r w:rsidR="00CD298D" w:rsidRPr="00A64B98">
              <w:rPr>
                <w:rFonts w:eastAsia="Times New Roman" w:cs="Times New Roman"/>
              </w:rPr>
              <w:t>calculated</w:t>
            </w:r>
            <w:r w:rsidRPr="00A64B98">
              <w:rPr>
                <w:rFonts w:eastAsia="Times New Roman" w:cs="Times New Roman"/>
              </w:rPr>
              <w:t>;</w:t>
            </w:r>
          </w:p>
        </w:tc>
      </w:tr>
      <w:tr w:rsidR="0066536D" w:rsidRPr="00FA4FBF" w14:paraId="539E81E7" w14:textId="77777777" w:rsidTr="00466511">
        <w:trPr>
          <w:trHeight w:val="160"/>
        </w:trPr>
        <w:tc>
          <w:tcPr>
            <w:tcW w:w="1007" w:type="pct"/>
          </w:tcPr>
          <w:p w14:paraId="46706447" w14:textId="77777777" w:rsidR="0066536D" w:rsidRPr="006F4FE0" w:rsidRDefault="0066536D" w:rsidP="007B4FA6">
            <w:pPr>
              <w:spacing w:after="120"/>
              <w:rPr>
                <w:rFonts w:cs="Times New Roman"/>
                <w:sz w:val="16"/>
                <w:szCs w:val="16"/>
              </w:rPr>
            </w:pPr>
          </w:p>
        </w:tc>
        <w:tc>
          <w:tcPr>
            <w:tcW w:w="3993" w:type="pct"/>
          </w:tcPr>
          <w:p w14:paraId="60C3D3BA" w14:textId="79565CCE" w:rsidR="0066536D" w:rsidRPr="0066536D" w:rsidRDefault="008505E1" w:rsidP="0059308B">
            <w:pPr>
              <w:pStyle w:val="ListParagraph"/>
              <w:numPr>
                <w:ilvl w:val="0"/>
                <w:numId w:val="24"/>
              </w:numPr>
              <w:spacing w:after="120" w:line="260" w:lineRule="exact"/>
              <w:ind w:left="987"/>
              <w:rPr>
                <w:rFonts w:eastAsia="Calibri" w:cs="Times New Roman"/>
                <w:b/>
                <w:bCs/>
              </w:rPr>
            </w:pPr>
            <w:r>
              <w:rPr>
                <w:rFonts w:eastAsia="Times New Roman" w:cs="Times New Roman"/>
              </w:rPr>
              <w:t xml:space="preserve">submit </w:t>
            </w:r>
            <w:r w:rsidR="0066536D" w:rsidRPr="0066536D">
              <w:rPr>
                <w:rFonts w:eastAsia="Times New Roman" w:cs="Times New Roman"/>
              </w:rPr>
              <w:t>to the Authority,</w:t>
            </w:r>
            <w:r w:rsidR="0001593D">
              <w:rPr>
                <w:rFonts w:eastAsia="Times New Roman" w:cs="Times New Roman"/>
              </w:rPr>
              <w:t xml:space="preserve"> </w:t>
            </w:r>
            <w:r w:rsidR="0066536D" w:rsidRPr="0066536D">
              <w:rPr>
                <w:rFonts w:eastAsia="Times New Roman" w:cs="Times New Roman"/>
              </w:rPr>
              <w:t>on request, a description of its cost accounting system</w:t>
            </w:r>
            <w:r>
              <w:rPr>
                <w:rFonts w:eastAsia="Times New Roman" w:cs="Times New Roman"/>
              </w:rPr>
              <w:t xml:space="preserve">, </w:t>
            </w:r>
            <w:r w:rsidRPr="008505E1">
              <w:rPr>
                <w:rFonts w:eastAsia="Times New Roman" w:cs="Times New Roman"/>
              </w:rPr>
              <w:t>including cost categories and allocation methodologies.</w:t>
            </w:r>
            <w:r>
              <w:rPr>
                <w:rFonts w:eastAsia="Times New Roman" w:cs="Times New Roman"/>
              </w:rPr>
              <w:t xml:space="preserve"> </w:t>
            </w:r>
            <w:r w:rsidR="0066536D" w:rsidRPr="0066536D">
              <w:rPr>
                <w:rFonts w:eastAsia="Times New Roman" w:cs="Times New Roman"/>
              </w:rPr>
              <w:t xml:space="preserve"> </w:t>
            </w:r>
          </w:p>
        </w:tc>
      </w:tr>
      <w:tr w:rsidR="00CD298D" w:rsidRPr="00FA4FBF" w14:paraId="62868648" w14:textId="77777777" w:rsidTr="00466511">
        <w:trPr>
          <w:trHeight w:val="160"/>
        </w:trPr>
        <w:tc>
          <w:tcPr>
            <w:tcW w:w="1007" w:type="pct"/>
          </w:tcPr>
          <w:p w14:paraId="3AA1B35D" w14:textId="77777777" w:rsidR="00CD298D" w:rsidRPr="006F4FE0" w:rsidRDefault="00CD298D" w:rsidP="007B4FA6">
            <w:pPr>
              <w:spacing w:after="120"/>
              <w:rPr>
                <w:rFonts w:cs="Times New Roman"/>
                <w:sz w:val="16"/>
                <w:szCs w:val="16"/>
              </w:rPr>
            </w:pPr>
          </w:p>
        </w:tc>
        <w:tc>
          <w:tcPr>
            <w:tcW w:w="3993" w:type="pct"/>
          </w:tcPr>
          <w:p w14:paraId="686AC14D" w14:textId="77777777" w:rsidR="00CD298D" w:rsidRDefault="00CD298D" w:rsidP="00CD298D">
            <w:pPr>
              <w:pStyle w:val="ListParagraph"/>
              <w:spacing w:after="120" w:line="260" w:lineRule="exact"/>
              <w:ind w:left="987"/>
              <w:rPr>
                <w:rFonts w:eastAsia="Times New Roman" w:cs="Times New Roman"/>
              </w:rPr>
            </w:pPr>
          </w:p>
        </w:tc>
      </w:tr>
      <w:tr w:rsidR="0066536D" w:rsidRPr="00FA4FBF" w14:paraId="34279DB0" w14:textId="77777777" w:rsidTr="00466511">
        <w:trPr>
          <w:trHeight w:val="160"/>
        </w:trPr>
        <w:tc>
          <w:tcPr>
            <w:tcW w:w="1007" w:type="pct"/>
          </w:tcPr>
          <w:p w14:paraId="5862304A" w14:textId="77777777" w:rsidR="0066536D" w:rsidRPr="006F4FE0" w:rsidRDefault="0066536D" w:rsidP="007B4FA6">
            <w:pPr>
              <w:spacing w:after="120"/>
              <w:rPr>
                <w:rFonts w:cs="Times New Roman"/>
                <w:sz w:val="16"/>
                <w:szCs w:val="16"/>
              </w:rPr>
            </w:pPr>
          </w:p>
        </w:tc>
        <w:tc>
          <w:tcPr>
            <w:tcW w:w="3993" w:type="pct"/>
          </w:tcPr>
          <w:p w14:paraId="49E3685D" w14:textId="419CC854" w:rsidR="0066536D" w:rsidRPr="001050CD" w:rsidRDefault="001050CD" w:rsidP="004005F6">
            <w:pPr>
              <w:tabs>
                <w:tab w:val="left" w:pos="1979"/>
              </w:tabs>
              <w:jc w:val="center"/>
              <w:rPr>
                <w:rFonts w:cs="Times New Roman"/>
                <w:b/>
                <w:bCs/>
              </w:rPr>
            </w:pPr>
            <w:r w:rsidRPr="006F4FE0">
              <w:rPr>
                <w:rFonts w:cs="Times New Roman"/>
                <w:b/>
                <w:bCs/>
              </w:rPr>
              <w:t>PART V—GENERAL PROVISIONS</w:t>
            </w:r>
          </w:p>
        </w:tc>
      </w:tr>
      <w:tr w:rsidR="00CD298D" w:rsidRPr="00FA4FBF" w14:paraId="7B61D7D4" w14:textId="77777777" w:rsidTr="00466511">
        <w:trPr>
          <w:trHeight w:val="160"/>
        </w:trPr>
        <w:tc>
          <w:tcPr>
            <w:tcW w:w="1007" w:type="pct"/>
          </w:tcPr>
          <w:p w14:paraId="02A89009" w14:textId="77777777" w:rsidR="00CD298D" w:rsidRPr="006F4FE0" w:rsidRDefault="00CD298D" w:rsidP="007B4FA6">
            <w:pPr>
              <w:spacing w:after="120"/>
              <w:rPr>
                <w:rFonts w:cs="Times New Roman"/>
                <w:sz w:val="16"/>
                <w:szCs w:val="16"/>
              </w:rPr>
            </w:pPr>
          </w:p>
        </w:tc>
        <w:tc>
          <w:tcPr>
            <w:tcW w:w="3993" w:type="pct"/>
          </w:tcPr>
          <w:p w14:paraId="17AA4D3D" w14:textId="77777777" w:rsidR="00CD298D" w:rsidRPr="006F4FE0" w:rsidRDefault="00CD298D" w:rsidP="004005F6">
            <w:pPr>
              <w:tabs>
                <w:tab w:val="left" w:pos="1979"/>
              </w:tabs>
              <w:jc w:val="center"/>
              <w:rPr>
                <w:rFonts w:cs="Times New Roman"/>
                <w:b/>
                <w:bCs/>
              </w:rPr>
            </w:pPr>
          </w:p>
        </w:tc>
      </w:tr>
      <w:tr w:rsidR="0066536D" w:rsidRPr="00FA4FBF" w14:paraId="348C2DD9" w14:textId="77777777" w:rsidTr="00466511">
        <w:trPr>
          <w:trHeight w:val="160"/>
        </w:trPr>
        <w:tc>
          <w:tcPr>
            <w:tcW w:w="1007" w:type="pct"/>
          </w:tcPr>
          <w:p w14:paraId="5E968485" w14:textId="044E430C" w:rsidR="0066536D" w:rsidRPr="00FB2D46" w:rsidRDefault="001050CD" w:rsidP="007B4FA6">
            <w:pPr>
              <w:spacing w:after="120"/>
              <w:rPr>
                <w:rFonts w:cs="Times New Roman"/>
                <w:sz w:val="18"/>
                <w:szCs w:val="18"/>
              </w:rPr>
            </w:pPr>
            <w:r w:rsidRPr="00FB2D46">
              <w:rPr>
                <w:rFonts w:cs="Times New Roman"/>
                <w:sz w:val="18"/>
                <w:szCs w:val="18"/>
              </w:rPr>
              <w:t>Confidentiality.</w:t>
            </w:r>
          </w:p>
        </w:tc>
        <w:tc>
          <w:tcPr>
            <w:tcW w:w="3993" w:type="pct"/>
          </w:tcPr>
          <w:p w14:paraId="4F66C479" w14:textId="2757A6B6" w:rsidR="0066536D" w:rsidRPr="001050CD" w:rsidRDefault="001050CD" w:rsidP="00397C52">
            <w:pPr>
              <w:numPr>
                <w:ilvl w:val="0"/>
                <w:numId w:val="1"/>
              </w:numPr>
              <w:spacing w:after="120" w:line="260" w:lineRule="exact"/>
              <w:ind w:left="40" w:firstLine="361"/>
              <w:rPr>
                <w:rFonts w:eastAsia="Calibri" w:cs="Times New Roman"/>
              </w:rPr>
            </w:pPr>
            <w:r w:rsidRPr="001050CD">
              <w:rPr>
                <w:rFonts w:eastAsia="Calibri" w:cs="Times New Roman"/>
              </w:rPr>
              <w:t xml:space="preserve">(1) A party who receives information relating to interconnection which is designated as confidential shall keep the information confidential. </w:t>
            </w:r>
          </w:p>
        </w:tc>
      </w:tr>
      <w:tr w:rsidR="002E4E50" w:rsidRPr="00FA4FBF" w14:paraId="3569DEE7" w14:textId="77777777" w:rsidTr="00466511">
        <w:trPr>
          <w:trHeight w:val="160"/>
        </w:trPr>
        <w:tc>
          <w:tcPr>
            <w:tcW w:w="1007" w:type="pct"/>
          </w:tcPr>
          <w:p w14:paraId="01AFA65B" w14:textId="77777777" w:rsidR="002E4E50" w:rsidRPr="00FB2D46" w:rsidRDefault="002E4E50" w:rsidP="007B4FA6">
            <w:pPr>
              <w:spacing w:after="120"/>
              <w:rPr>
                <w:rFonts w:cs="Times New Roman"/>
                <w:sz w:val="18"/>
                <w:szCs w:val="18"/>
              </w:rPr>
            </w:pPr>
          </w:p>
        </w:tc>
        <w:tc>
          <w:tcPr>
            <w:tcW w:w="3993" w:type="pct"/>
          </w:tcPr>
          <w:p w14:paraId="4A8D9A6B" w14:textId="77777777" w:rsidR="002E4E50" w:rsidRPr="001050CD" w:rsidRDefault="002E4E50" w:rsidP="002E4E50">
            <w:pPr>
              <w:spacing w:after="120" w:line="260" w:lineRule="exact"/>
              <w:ind w:left="401"/>
              <w:rPr>
                <w:rFonts w:eastAsia="Calibri" w:cs="Times New Roman"/>
              </w:rPr>
            </w:pPr>
          </w:p>
        </w:tc>
      </w:tr>
      <w:tr w:rsidR="001050CD" w:rsidRPr="00FA4FBF" w14:paraId="27C494AE" w14:textId="77777777" w:rsidTr="00466511">
        <w:trPr>
          <w:trHeight w:val="160"/>
        </w:trPr>
        <w:tc>
          <w:tcPr>
            <w:tcW w:w="1007" w:type="pct"/>
          </w:tcPr>
          <w:p w14:paraId="44588A3B" w14:textId="77777777" w:rsidR="001050CD" w:rsidRPr="006F4FE0" w:rsidRDefault="001050CD" w:rsidP="007B4FA6">
            <w:pPr>
              <w:spacing w:after="120"/>
              <w:rPr>
                <w:rFonts w:cs="Times New Roman"/>
                <w:sz w:val="16"/>
                <w:szCs w:val="16"/>
              </w:rPr>
            </w:pPr>
          </w:p>
        </w:tc>
        <w:tc>
          <w:tcPr>
            <w:tcW w:w="3993" w:type="pct"/>
          </w:tcPr>
          <w:p w14:paraId="13BBD41A" w14:textId="68A36B8E" w:rsidR="001050CD" w:rsidRPr="001050CD" w:rsidRDefault="001050CD" w:rsidP="001050CD">
            <w:pPr>
              <w:pStyle w:val="ListParagraph"/>
              <w:widowControl w:val="0"/>
              <w:ind w:left="-59" w:firstLine="419"/>
              <w:rPr>
                <w:rFonts w:eastAsia="Times New Roman" w:cs="Times New Roman"/>
              </w:rPr>
            </w:pPr>
            <w:r w:rsidRPr="001050CD">
              <w:rPr>
                <w:rFonts w:eastAsia="Times New Roman" w:cs="Times New Roman"/>
              </w:rPr>
              <w:t>(2)</w:t>
            </w:r>
            <w:r w:rsidR="00505E89">
              <w:rPr>
                <w:rFonts w:eastAsia="Times New Roman" w:cs="Times New Roman"/>
              </w:rPr>
              <w:t xml:space="preserve"> </w:t>
            </w:r>
            <w:r w:rsidR="00DB20B5" w:rsidRPr="00DB20B5">
              <w:rPr>
                <w:rFonts w:eastAsia="Times New Roman" w:cs="Times New Roman"/>
              </w:rPr>
              <w:t>Confidential information may be disclosed only</w:t>
            </w:r>
            <w:r w:rsidR="000C3F99">
              <w:rPr>
                <w:rFonts w:eastAsia="Times New Roman" w:cs="Times New Roman"/>
              </w:rPr>
              <w:t xml:space="preserve"> where authorized by law, by parties or to the Authority. </w:t>
            </w:r>
            <w:r w:rsidR="00DB20B5" w:rsidRPr="00DB20B5">
              <w:rPr>
                <w:rFonts w:eastAsia="Times New Roman" w:cs="Times New Roman"/>
              </w:rPr>
              <w:t>—</w:t>
            </w:r>
            <w:r w:rsidRPr="001050CD">
              <w:rPr>
                <w:rFonts w:eastAsia="Times New Roman" w:cs="Times New Roman"/>
              </w:rPr>
              <w:t>—</w:t>
            </w:r>
          </w:p>
        </w:tc>
      </w:tr>
      <w:tr w:rsidR="001050CD" w:rsidRPr="00FA4FBF" w14:paraId="1545921F" w14:textId="77777777" w:rsidTr="00466511">
        <w:trPr>
          <w:trHeight w:val="160"/>
        </w:trPr>
        <w:tc>
          <w:tcPr>
            <w:tcW w:w="1007" w:type="pct"/>
          </w:tcPr>
          <w:p w14:paraId="7F8CFF79" w14:textId="77777777" w:rsidR="001050CD" w:rsidRPr="006F4FE0" w:rsidRDefault="001050CD" w:rsidP="007B4FA6">
            <w:pPr>
              <w:spacing w:after="120"/>
              <w:rPr>
                <w:rFonts w:cs="Times New Roman"/>
                <w:sz w:val="16"/>
                <w:szCs w:val="16"/>
              </w:rPr>
            </w:pPr>
          </w:p>
        </w:tc>
        <w:tc>
          <w:tcPr>
            <w:tcW w:w="3993" w:type="pct"/>
          </w:tcPr>
          <w:p w14:paraId="5F31D1AC" w14:textId="7B29E9F9" w:rsidR="001050CD" w:rsidRPr="00466511" w:rsidRDefault="001050CD" w:rsidP="00466511">
            <w:pPr>
              <w:widowControl w:val="0"/>
              <w:rPr>
                <w:rFonts w:eastAsia="Times New Roman" w:cs="Times New Roman"/>
                <w:highlight w:val="cyan"/>
              </w:rPr>
            </w:pPr>
          </w:p>
        </w:tc>
      </w:tr>
      <w:tr w:rsidR="005E5902" w:rsidRPr="00FA4FBF" w14:paraId="6C9193FC" w14:textId="77777777" w:rsidTr="00466511">
        <w:trPr>
          <w:trHeight w:val="160"/>
        </w:trPr>
        <w:tc>
          <w:tcPr>
            <w:tcW w:w="1007" w:type="pct"/>
          </w:tcPr>
          <w:p w14:paraId="399204A0" w14:textId="77777777" w:rsidR="005E5902" w:rsidRPr="006F4FE0" w:rsidRDefault="005E5902" w:rsidP="005E5902">
            <w:pPr>
              <w:spacing w:after="120"/>
              <w:rPr>
                <w:rFonts w:cs="Times New Roman"/>
                <w:sz w:val="16"/>
                <w:szCs w:val="16"/>
              </w:rPr>
            </w:pPr>
          </w:p>
        </w:tc>
        <w:tc>
          <w:tcPr>
            <w:tcW w:w="3993" w:type="pct"/>
          </w:tcPr>
          <w:p w14:paraId="31C84F29" w14:textId="7E947423" w:rsidR="005E5902" w:rsidRPr="00A0747D" w:rsidRDefault="005E5902" w:rsidP="005E5902">
            <w:pPr>
              <w:spacing w:after="120" w:line="260" w:lineRule="exact"/>
              <w:ind w:firstLine="420"/>
              <w:rPr>
                <w:rFonts w:eastAsia="Calibri" w:cs="Times New Roman"/>
              </w:rPr>
            </w:pPr>
            <w:r w:rsidRPr="00A64B98">
              <w:rPr>
                <w:rFonts w:eastAsia="Times New Roman" w:cs="Times New Roman"/>
              </w:rPr>
              <w:t xml:space="preserve"> (</w:t>
            </w:r>
            <w:r w:rsidR="00397C52">
              <w:rPr>
                <w:rFonts w:eastAsia="Times New Roman" w:cs="Times New Roman"/>
              </w:rPr>
              <w:t>3</w:t>
            </w:r>
            <w:r w:rsidRPr="00A64B98">
              <w:rPr>
                <w:rFonts w:eastAsia="Times New Roman" w:cs="Times New Roman"/>
              </w:rPr>
              <w:t xml:space="preserve">) Any confidential information relating to interconnection, </w:t>
            </w:r>
            <w:r w:rsidR="00DB20B5">
              <w:rPr>
                <w:rFonts w:eastAsia="Times New Roman" w:cs="Times New Roman"/>
              </w:rPr>
              <w:t xml:space="preserve">including </w:t>
            </w:r>
            <w:r w:rsidRPr="00A64B98">
              <w:rPr>
                <w:rFonts w:eastAsia="Times New Roman" w:cs="Times New Roman"/>
              </w:rPr>
              <w:t xml:space="preserve">business information generated </w:t>
            </w:r>
            <w:proofErr w:type="gramStart"/>
            <w:r w:rsidRPr="00A64B98">
              <w:rPr>
                <w:rFonts w:eastAsia="Times New Roman" w:cs="Times New Roman"/>
              </w:rPr>
              <w:t>as a result of</w:t>
            </w:r>
            <w:proofErr w:type="gramEnd"/>
            <w:r w:rsidRPr="00A64B98">
              <w:rPr>
                <w:rFonts w:eastAsia="Times New Roman" w:cs="Times New Roman"/>
              </w:rPr>
              <w:t xml:space="preserve"> interconnection, shall be used solely for the purpose of providing interconnection</w:t>
            </w:r>
            <w:r w:rsidR="000C3F99">
              <w:rPr>
                <w:rFonts w:eastAsia="Times New Roman" w:cs="Times New Roman"/>
              </w:rPr>
              <w:t>.</w:t>
            </w:r>
          </w:p>
        </w:tc>
      </w:tr>
      <w:tr w:rsidR="00397C52" w:rsidRPr="00FA4FBF" w14:paraId="0FDBD691" w14:textId="77777777" w:rsidTr="00466511">
        <w:trPr>
          <w:trHeight w:val="160"/>
        </w:trPr>
        <w:tc>
          <w:tcPr>
            <w:tcW w:w="1007" w:type="pct"/>
          </w:tcPr>
          <w:p w14:paraId="0CA2823C" w14:textId="77777777" w:rsidR="00397C52" w:rsidRPr="006F4FE0" w:rsidRDefault="00397C52" w:rsidP="005E5902">
            <w:pPr>
              <w:spacing w:after="120"/>
              <w:rPr>
                <w:rFonts w:cs="Times New Roman"/>
                <w:sz w:val="16"/>
                <w:szCs w:val="16"/>
              </w:rPr>
            </w:pPr>
          </w:p>
        </w:tc>
        <w:tc>
          <w:tcPr>
            <w:tcW w:w="3993" w:type="pct"/>
          </w:tcPr>
          <w:p w14:paraId="516AF8E9" w14:textId="77777777" w:rsidR="00397C52" w:rsidRPr="00A64B98" w:rsidRDefault="00397C52" w:rsidP="00397C52">
            <w:pPr>
              <w:spacing w:after="120" w:line="260" w:lineRule="exact"/>
              <w:rPr>
                <w:rFonts w:eastAsia="Times New Roman" w:cs="Times New Roman"/>
              </w:rPr>
            </w:pPr>
          </w:p>
        </w:tc>
      </w:tr>
      <w:tr w:rsidR="005E5902" w:rsidRPr="00FA4FBF" w14:paraId="25421E79" w14:textId="77777777" w:rsidTr="00466511">
        <w:trPr>
          <w:trHeight w:val="160"/>
        </w:trPr>
        <w:tc>
          <w:tcPr>
            <w:tcW w:w="1007" w:type="pct"/>
          </w:tcPr>
          <w:p w14:paraId="787F13A4" w14:textId="77777777" w:rsidR="005E5902" w:rsidRPr="006F4FE0" w:rsidRDefault="005E5902" w:rsidP="005E5902">
            <w:pPr>
              <w:spacing w:after="120"/>
              <w:rPr>
                <w:rFonts w:cs="Times New Roman"/>
                <w:sz w:val="16"/>
                <w:szCs w:val="16"/>
              </w:rPr>
            </w:pPr>
          </w:p>
        </w:tc>
        <w:tc>
          <w:tcPr>
            <w:tcW w:w="3993" w:type="pct"/>
          </w:tcPr>
          <w:p w14:paraId="3E217995" w14:textId="2238F825" w:rsidR="005E5902" w:rsidRPr="005E5902" w:rsidRDefault="005E5902" w:rsidP="005E5902">
            <w:pPr>
              <w:ind w:firstLine="420"/>
              <w:rPr>
                <w:rFonts w:eastAsia="Times New Roman" w:cs="Times New Roman"/>
              </w:rPr>
            </w:pPr>
            <w:r w:rsidRPr="00A64B98">
              <w:rPr>
                <w:rFonts w:eastAsia="Times New Roman" w:cs="Times New Roman"/>
              </w:rPr>
              <w:t>(</w:t>
            </w:r>
            <w:r w:rsidR="00397C52">
              <w:rPr>
                <w:rFonts w:eastAsia="Times New Roman" w:cs="Times New Roman"/>
              </w:rPr>
              <w:t>4</w:t>
            </w:r>
            <w:r w:rsidRPr="00A64B98">
              <w:rPr>
                <w:rFonts w:eastAsia="Times New Roman" w:cs="Times New Roman"/>
              </w:rPr>
              <w:t xml:space="preserve">) </w:t>
            </w:r>
            <w:r w:rsidR="00DB20B5" w:rsidRPr="00DB20B5">
              <w:rPr>
                <w:rFonts w:eastAsia="Times New Roman" w:cs="Times New Roman"/>
              </w:rPr>
              <w:t xml:space="preserve">Nothing in this regulation prevents the Authority from disclosing information where required in </w:t>
            </w:r>
            <w:proofErr w:type="gramStart"/>
            <w:r w:rsidR="00DB20B5" w:rsidRPr="00DB20B5">
              <w:rPr>
                <w:rFonts w:eastAsia="Times New Roman" w:cs="Times New Roman"/>
              </w:rPr>
              <w:t>the public</w:t>
            </w:r>
            <w:proofErr w:type="gramEnd"/>
            <w:r w:rsidR="00DB20B5" w:rsidRPr="00DB20B5">
              <w:rPr>
                <w:rFonts w:eastAsia="Times New Roman" w:cs="Times New Roman"/>
              </w:rPr>
              <w:t xml:space="preserve"> interest or pursuant to legal process.</w:t>
            </w:r>
            <w:r w:rsidR="00DB20B5">
              <w:rPr>
                <w:rFonts w:eastAsia="Times New Roman" w:cs="Times New Roman"/>
              </w:rPr>
              <w:t xml:space="preserve"> </w:t>
            </w:r>
          </w:p>
        </w:tc>
      </w:tr>
      <w:tr w:rsidR="00397C52" w:rsidRPr="00FA4FBF" w14:paraId="33095A25" w14:textId="77777777" w:rsidTr="00466511">
        <w:trPr>
          <w:trHeight w:val="160"/>
        </w:trPr>
        <w:tc>
          <w:tcPr>
            <w:tcW w:w="1007" w:type="pct"/>
          </w:tcPr>
          <w:p w14:paraId="25DCF10A" w14:textId="77777777" w:rsidR="00397C52" w:rsidRPr="006F4FE0" w:rsidRDefault="00397C52" w:rsidP="005E5902">
            <w:pPr>
              <w:spacing w:after="120"/>
              <w:rPr>
                <w:rFonts w:cs="Times New Roman"/>
                <w:sz w:val="16"/>
                <w:szCs w:val="16"/>
              </w:rPr>
            </w:pPr>
          </w:p>
        </w:tc>
        <w:tc>
          <w:tcPr>
            <w:tcW w:w="3993" w:type="pct"/>
          </w:tcPr>
          <w:p w14:paraId="2817C5BB" w14:textId="77777777" w:rsidR="00397C52" w:rsidRPr="00A64B98" w:rsidRDefault="00397C52" w:rsidP="005E5902">
            <w:pPr>
              <w:ind w:firstLine="420"/>
              <w:rPr>
                <w:rFonts w:eastAsia="Times New Roman" w:cs="Times New Roman"/>
              </w:rPr>
            </w:pPr>
          </w:p>
        </w:tc>
      </w:tr>
      <w:tr w:rsidR="001050CD" w:rsidRPr="00FA4FBF" w14:paraId="20233B92" w14:textId="77777777" w:rsidTr="00466511">
        <w:trPr>
          <w:trHeight w:val="160"/>
        </w:trPr>
        <w:tc>
          <w:tcPr>
            <w:tcW w:w="1007" w:type="pct"/>
          </w:tcPr>
          <w:p w14:paraId="684EDE5A" w14:textId="7DB35392" w:rsidR="001050CD" w:rsidRPr="00FB2D46" w:rsidRDefault="005E5902" w:rsidP="005E5902">
            <w:pPr>
              <w:spacing w:after="120"/>
              <w:jc w:val="left"/>
              <w:rPr>
                <w:rFonts w:cs="Times New Roman"/>
                <w:sz w:val="18"/>
                <w:szCs w:val="18"/>
              </w:rPr>
            </w:pPr>
            <w:r w:rsidRPr="00FB2D46">
              <w:rPr>
                <w:rFonts w:cs="Times New Roman"/>
                <w:sz w:val="18"/>
                <w:szCs w:val="18"/>
              </w:rPr>
              <w:t>Notice of planned changes.</w:t>
            </w:r>
          </w:p>
        </w:tc>
        <w:tc>
          <w:tcPr>
            <w:tcW w:w="3993" w:type="pct"/>
          </w:tcPr>
          <w:p w14:paraId="34B508E6" w14:textId="02E83709" w:rsidR="001050CD" w:rsidRPr="005E5902" w:rsidRDefault="005E5902" w:rsidP="00397C52">
            <w:pPr>
              <w:numPr>
                <w:ilvl w:val="0"/>
                <w:numId w:val="1"/>
              </w:numPr>
              <w:spacing w:after="120" w:line="260" w:lineRule="exact"/>
              <w:ind w:left="40" w:firstLine="361"/>
              <w:rPr>
                <w:rFonts w:eastAsia="Calibri" w:cs="Times New Roman"/>
              </w:rPr>
            </w:pPr>
            <w:r w:rsidRPr="005E5902">
              <w:rPr>
                <w:rFonts w:eastAsia="Calibri" w:cs="Times New Roman"/>
              </w:rPr>
              <w:t>(1) A licensee shall notify the Authority and</w:t>
            </w:r>
            <w:r w:rsidR="00DB20B5">
              <w:rPr>
                <w:rFonts w:eastAsia="Calibri" w:cs="Times New Roman"/>
              </w:rPr>
              <w:t xml:space="preserve"> </w:t>
            </w:r>
            <w:r w:rsidRPr="005E5902">
              <w:rPr>
                <w:rFonts w:eastAsia="Calibri" w:cs="Times New Roman"/>
              </w:rPr>
              <w:t>interconnecting</w:t>
            </w:r>
            <w:r w:rsidR="00DB20B5">
              <w:rPr>
                <w:rFonts w:eastAsia="Calibri" w:cs="Times New Roman"/>
              </w:rPr>
              <w:t xml:space="preserve"> licensee</w:t>
            </w:r>
            <w:r w:rsidRPr="005E5902">
              <w:rPr>
                <w:rFonts w:eastAsia="Calibri" w:cs="Times New Roman"/>
              </w:rPr>
              <w:t xml:space="preserve"> </w:t>
            </w:r>
            <w:r w:rsidR="00DB20B5" w:rsidRPr="00DB20B5">
              <w:rPr>
                <w:rFonts w:eastAsia="Calibri" w:cs="Times New Roman"/>
              </w:rPr>
              <w:t>at least seven days’ written notice of any planned change in its telecommunications system, including changes in capacity, technology, structure or configuration.</w:t>
            </w:r>
            <w:r w:rsidR="00DB20B5">
              <w:rPr>
                <w:rFonts w:eastAsia="Calibri" w:cs="Times New Roman"/>
              </w:rPr>
              <w:t xml:space="preserve"> </w:t>
            </w:r>
          </w:p>
        </w:tc>
      </w:tr>
      <w:tr w:rsidR="00397C52" w:rsidRPr="00FA4FBF" w14:paraId="028B8BFC" w14:textId="77777777" w:rsidTr="00466511">
        <w:trPr>
          <w:trHeight w:val="160"/>
        </w:trPr>
        <w:tc>
          <w:tcPr>
            <w:tcW w:w="1007" w:type="pct"/>
          </w:tcPr>
          <w:p w14:paraId="6F60AA00" w14:textId="77777777" w:rsidR="00397C52" w:rsidRPr="00FB2D46" w:rsidRDefault="00397C52" w:rsidP="005E5902">
            <w:pPr>
              <w:spacing w:after="120"/>
              <w:rPr>
                <w:rFonts w:cs="Times New Roman"/>
                <w:sz w:val="18"/>
                <w:szCs w:val="18"/>
              </w:rPr>
            </w:pPr>
          </w:p>
        </w:tc>
        <w:tc>
          <w:tcPr>
            <w:tcW w:w="3993" w:type="pct"/>
          </w:tcPr>
          <w:p w14:paraId="6A66BDC8" w14:textId="77777777" w:rsidR="00397C52" w:rsidRPr="005E5902" w:rsidRDefault="00397C52" w:rsidP="00397C52">
            <w:pPr>
              <w:spacing w:after="120" w:line="260" w:lineRule="exact"/>
              <w:ind w:left="401"/>
              <w:rPr>
                <w:rFonts w:eastAsia="Calibri" w:cs="Times New Roman"/>
              </w:rPr>
            </w:pPr>
          </w:p>
        </w:tc>
      </w:tr>
      <w:tr w:rsidR="005E5902" w:rsidRPr="00FA4FBF" w14:paraId="7158DED5" w14:textId="77777777" w:rsidTr="00466511">
        <w:trPr>
          <w:trHeight w:val="160"/>
        </w:trPr>
        <w:tc>
          <w:tcPr>
            <w:tcW w:w="1007" w:type="pct"/>
          </w:tcPr>
          <w:p w14:paraId="158793DC" w14:textId="77777777" w:rsidR="005E5902" w:rsidRPr="00FB2D46" w:rsidRDefault="005E5902" w:rsidP="007B4FA6">
            <w:pPr>
              <w:spacing w:after="120"/>
              <w:rPr>
                <w:rFonts w:cs="Times New Roman"/>
                <w:sz w:val="18"/>
                <w:szCs w:val="18"/>
              </w:rPr>
            </w:pPr>
          </w:p>
        </w:tc>
        <w:tc>
          <w:tcPr>
            <w:tcW w:w="3993" w:type="pct"/>
          </w:tcPr>
          <w:p w14:paraId="0D40285B" w14:textId="5F7B44CD" w:rsidR="005E5902" w:rsidRPr="005E5902" w:rsidRDefault="005E5902" w:rsidP="005E5902">
            <w:pPr>
              <w:rPr>
                <w:rFonts w:eastAsia="Times New Roman" w:cs="Times New Roman"/>
              </w:rPr>
            </w:pPr>
            <w:r w:rsidRPr="00A64B98">
              <w:rPr>
                <w:rFonts w:eastAsia="Times New Roman" w:cs="Times New Roman"/>
              </w:rPr>
              <w:t xml:space="preserve">      (2) An interconnect licensee shall provide </w:t>
            </w:r>
            <w:r w:rsidRPr="006F4FE0">
              <w:rPr>
                <w:rFonts w:eastAsia="Times New Roman" w:cs="Times New Roman"/>
              </w:rPr>
              <w:t xml:space="preserve">seven days’ notice </w:t>
            </w:r>
            <w:r w:rsidRPr="00A64B98">
              <w:rPr>
                <w:rFonts w:eastAsia="Times New Roman" w:cs="Times New Roman"/>
              </w:rPr>
              <w:t>to interconnecting licensees of planned changes to its telecommunications system that may materially impact the telecommunications services of the Interconnecting licensee.</w:t>
            </w:r>
          </w:p>
        </w:tc>
      </w:tr>
      <w:tr w:rsidR="00397C52" w:rsidRPr="00FA4FBF" w14:paraId="4CD3096E" w14:textId="77777777" w:rsidTr="00466511">
        <w:trPr>
          <w:trHeight w:val="160"/>
        </w:trPr>
        <w:tc>
          <w:tcPr>
            <w:tcW w:w="1007" w:type="pct"/>
          </w:tcPr>
          <w:p w14:paraId="6EA3E0B1" w14:textId="77777777" w:rsidR="00397C52" w:rsidRPr="00FB2D46" w:rsidRDefault="00397C52" w:rsidP="007B4FA6">
            <w:pPr>
              <w:spacing w:after="120"/>
              <w:rPr>
                <w:rFonts w:cs="Times New Roman"/>
                <w:sz w:val="18"/>
                <w:szCs w:val="18"/>
              </w:rPr>
            </w:pPr>
          </w:p>
        </w:tc>
        <w:tc>
          <w:tcPr>
            <w:tcW w:w="3993" w:type="pct"/>
          </w:tcPr>
          <w:p w14:paraId="1FEFC7DC" w14:textId="77777777" w:rsidR="00397C52" w:rsidRPr="00A64B98" w:rsidRDefault="00397C52" w:rsidP="005E5902">
            <w:pPr>
              <w:rPr>
                <w:rFonts w:eastAsia="Times New Roman" w:cs="Times New Roman"/>
              </w:rPr>
            </w:pPr>
          </w:p>
        </w:tc>
      </w:tr>
      <w:tr w:rsidR="005E5902" w:rsidRPr="00FA4FBF" w14:paraId="30A4ABC3" w14:textId="77777777" w:rsidTr="00466511">
        <w:trPr>
          <w:trHeight w:val="160"/>
        </w:trPr>
        <w:tc>
          <w:tcPr>
            <w:tcW w:w="1007" w:type="pct"/>
          </w:tcPr>
          <w:p w14:paraId="5EE69CE7" w14:textId="7C71E461" w:rsidR="005E5902" w:rsidRPr="00FB2D46" w:rsidRDefault="005E5902" w:rsidP="005E5902">
            <w:pPr>
              <w:spacing w:after="120"/>
              <w:rPr>
                <w:rFonts w:cs="Times New Roman"/>
                <w:sz w:val="18"/>
                <w:szCs w:val="18"/>
              </w:rPr>
            </w:pPr>
            <w:r w:rsidRPr="00FB2D46">
              <w:rPr>
                <w:rFonts w:cs="Times New Roman"/>
                <w:sz w:val="18"/>
                <w:szCs w:val="18"/>
              </w:rPr>
              <w:t>General sanction.</w:t>
            </w:r>
          </w:p>
        </w:tc>
        <w:tc>
          <w:tcPr>
            <w:tcW w:w="3993" w:type="pct"/>
          </w:tcPr>
          <w:p w14:paraId="501E2CAC" w14:textId="2E395F5F" w:rsidR="005E5902" w:rsidRPr="005E5902" w:rsidRDefault="005E5902" w:rsidP="00397C52">
            <w:pPr>
              <w:numPr>
                <w:ilvl w:val="0"/>
                <w:numId w:val="1"/>
              </w:numPr>
              <w:spacing w:after="120" w:line="260" w:lineRule="exact"/>
              <w:ind w:left="40" w:firstLine="361"/>
              <w:rPr>
                <w:rFonts w:eastAsia="Calibri" w:cs="Times New Roman"/>
              </w:rPr>
            </w:pPr>
            <w:r w:rsidRPr="005E5902">
              <w:rPr>
                <w:rFonts w:eastAsia="Calibri" w:cs="Times New Roman"/>
              </w:rPr>
              <w:t xml:space="preserve">Subject to sections 27 (4), 83A, and 84T (6) of the Act, a licensee who contravenes these Regulations shall be notified in writing of the contravention and the Authority shall determine in accordance with the Act, the </w:t>
            </w:r>
            <w:r w:rsidR="00DB20B5">
              <w:rPr>
                <w:rFonts w:eastAsia="Calibri" w:cs="Times New Roman"/>
              </w:rPr>
              <w:t xml:space="preserve">appropriate </w:t>
            </w:r>
            <w:r w:rsidRPr="005E5902">
              <w:rPr>
                <w:rFonts w:eastAsia="Calibri" w:cs="Times New Roman"/>
              </w:rPr>
              <w:t>regulatory sanction to impose.</w:t>
            </w:r>
          </w:p>
        </w:tc>
      </w:tr>
      <w:tr w:rsidR="00DC4771" w:rsidRPr="00FA4FBF" w14:paraId="1C79ABE6" w14:textId="77777777" w:rsidTr="00466511">
        <w:trPr>
          <w:trHeight w:val="160"/>
        </w:trPr>
        <w:tc>
          <w:tcPr>
            <w:tcW w:w="1007" w:type="pct"/>
          </w:tcPr>
          <w:p w14:paraId="1CDE11DE" w14:textId="0D69212A" w:rsidR="00DC4771" w:rsidRPr="00FB2D46" w:rsidRDefault="00DC4771" w:rsidP="00DC4771">
            <w:pPr>
              <w:spacing w:after="120"/>
              <w:rPr>
                <w:rFonts w:cs="Times New Roman"/>
                <w:sz w:val="18"/>
                <w:szCs w:val="18"/>
              </w:rPr>
            </w:pPr>
          </w:p>
        </w:tc>
        <w:tc>
          <w:tcPr>
            <w:tcW w:w="3993" w:type="pct"/>
          </w:tcPr>
          <w:p w14:paraId="0E60390F" w14:textId="152A010E" w:rsidR="00DC4771" w:rsidRPr="004005F6" w:rsidRDefault="00DC4771" w:rsidP="00466511">
            <w:pPr>
              <w:spacing w:after="120" w:line="260" w:lineRule="exact"/>
              <w:rPr>
                <w:rFonts w:eastAsia="Calibri" w:cs="Times New Roman"/>
              </w:rPr>
            </w:pPr>
          </w:p>
        </w:tc>
      </w:tr>
      <w:tr w:rsidR="005E5902" w:rsidRPr="00FA4FBF" w14:paraId="5E417892" w14:textId="77777777" w:rsidTr="00466511">
        <w:trPr>
          <w:trHeight w:val="160"/>
        </w:trPr>
        <w:tc>
          <w:tcPr>
            <w:tcW w:w="1007" w:type="pct"/>
          </w:tcPr>
          <w:p w14:paraId="441DF3CA" w14:textId="77777777" w:rsidR="005E5902" w:rsidRPr="00FB2D46" w:rsidRDefault="005E5902" w:rsidP="005E5902">
            <w:pPr>
              <w:rPr>
                <w:rFonts w:cs="Times New Roman"/>
                <w:sz w:val="18"/>
                <w:szCs w:val="18"/>
              </w:rPr>
            </w:pPr>
            <w:r w:rsidRPr="00FB2D46">
              <w:rPr>
                <w:rFonts w:cs="Times New Roman"/>
                <w:sz w:val="18"/>
                <w:szCs w:val="18"/>
              </w:rPr>
              <w:t>Revocation.</w:t>
            </w:r>
          </w:p>
          <w:p w14:paraId="08FE7199" w14:textId="77777777" w:rsidR="005E5902" w:rsidRPr="00FB2D46" w:rsidRDefault="005E5902" w:rsidP="005E5902">
            <w:pPr>
              <w:spacing w:after="120"/>
              <w:rPr>
                <w:rFonts w:cs="Times New Roman"/>
                <w:sz w:val="18"/>
                <w:szCs w:val="18"/>
              </w:rPr>
            </w:pPr>
          </w:p>
          <w:p w14:paraId="7ADD92D0" w14:textId="77777777" w:rsidR="00DC4771" w:rsidRPr="00FB2D46" w:rsidRDefault="00DC4771" w:rsidP="005E5902">
            <w:pPr>
              <w:spacing w:after="120"/>
              <w:rPr>
                <w:rFonts w:cs="Times New Roman"/>
                <w:sz w:val="18"/>
                <w:szCs w:val="18"/>
              </w:rPr>
            </w:pPr>
          </w:p>
          <w:p w14:paraId="4756AAFE" w14:textId="7C7C4933" w:rsidR="00DC4771" w:rsidRPr="00FB2D46" w:rsidRDefault="00DC4771" w:rsidP="005E5902">
            <w:pPr>
              <w:spacing w:after="120"/>
              <w:rPr>
                <w:rFonts w:cs="Times New Roman"/>
                <w:i/>
                <w:iCs/>
                <w:sz w:val="18"/>
                <w:szCs w:val="18"/>
              </w:rPr>
            </w:pPr>
            <w:r w:rsidRPr="00FB2D46">
              <w:rPr>
                <w:rFonts w:cs="Times New Roman"/>
                <w:i/>
                <w:iCs/>
                <w:sz w:val="18"/>
                <w:szCs w:val="18"/>
              </w:rPr>
              <w:t>L.N. 30 of 2010</w:t>
            </w:r>
          </w:p>
        </w:tc>
        <w:tc>
          <w:tcPr>
            <w:tcW w:w="3993" w:type="pct"/>
          </w:tcPr>
          <w:p w14:paraId="62EAA179" w14:textId="528FB911" w:rsidR="005E5902" w:rsidRPr="005E5902" w:rsidRDefault="005E5902" w:rsidP="00397C52">
            <w:pPr>
              <w:numPr>
                <w:ilvl w:val="0"/>
                <w:numId w:val="1"/>
              </w:numPr>
              <w:spacing w:after="120" w:line="260" w:lineRule="exact"/>
              <w:ind w:left="40" w:firstLine="361"/>
              <w:rPr>
                <w:rFonts w:eastAsia="Calibri" w:cs="Times New Roman"/>
              </w:rPr>
            </w:pPr>
            <w:r w:rsidRPr="005E5902">
              <w:rPr>
                <w:rFonts w:eastAsia="Calibri" w:cs="Times New Roman"/>
              </w:rPr>
              <w:t>The Kenya Information and Communications (Interconnection and Provision of Fixed Links, Access and Facilities) Regulations, 2010 are revoked.</w:t>
            </w:r>
          </w:p>
        </w:tc>
      </w:tr>
      <w:tr w:rsidR="00C55154" w:rsidRPr="00FA4FBF" w14:paraId="375AEEC0" w14:textId="77777777" w:rsidTr="00466511">
        <w:trPr>
          <w:trHeight w:val="160"/>
        </w:trPr>
        <w:tc>
          <w:tcPr>
            <w:tcW w:w="1007" w:type="pct"/>
          </w:tcPr>
          <w:p w14:paraId="2462206F" w14:textId="3B1724B4" w:rsidR="00C55154" w:rsidRPr="00FB2D46" w:rsidRDefault="00C55154" w:rsidP="005E5902">
            <w:pPr>
              <w:rPr>
                <w:rFonts w:cs="Times New Roman"/>
                <w:sz w:val="18"/>
                <w:szCs w:val="18"/>
              </w:rPr>
            </w:pPr>
            <w:r>
              <w:rPr>
                <w:rFonts w:cs="Times New Roman"/>
                <w:sz w:val="18"/>
                <w:szCs w:val="18"/>
              </w:rPr>
              <w:t xml:space="preserve">Transition </w:t>
            </w:r>
          </w:p>
        </w:tc>
        <w:tc>
          <w:tcPr>
            <w:tcW w:w="3993" w:type="pct"/>
          </w:tcPr>
          <w:p w14:paraId="638318CA" w14:textId="1638D313" w:rsidR="00C55154" w:rsidRPr="005E5902" w:rsidRDefault="00C55154" w:rsidP="00397C52">
            <w:pPr>
              <w:numPr>
                <w:ilvl w:val="0"/>
                <w:numId w:val="1"/>
              </w:numPr>
              <w:spacing w:after="120" w:line="260" w:lineRule="exact"/>
              <w:ind w:left="40" w:firstLine="361"/>
              <w:rPr>
                <w:rFonts w:eastAsia="Calibri" w:cs="Times New Roman"/>
              </w:rPr>
            </w:pPr>
            <w:r w:rsidRPr="004005F6">
              <w:rPr>
                <w:rFonts w:eastAsia="Calibri" w:cs="Times New Roman"/>
              </w:rPr>
              <w:t xml:space="preserve">Any proceedings, instruments and any right of review </w:t>
            </w:r>
            <w:r>
              <w:rPr>
                <w:rFonts w:eastAsia="Calibri" w:cs="Times New Roman"/>
              </w:rPr>
              <w:t xml:space="preserve">period, </w:t>
            </w:r>
            <w:r w:rsidRPr="004005F6">
              <w:rPr>
                <w:rFonts w:eastAsia="Calibri" w:cs="Times New Roman"/>
              </w:rPr>
              <w:t xml:space="preserve">or appeal subsisting </w:t>
            </w:r>
            <w:r>
              <w:rPr>
                <w:rFonts w:eastAsia="Calibri" w:cs="Times New Roman"/>
              </w:rPr>
              <w:t xml:space="preserve">under the </w:t>
            </w:r>
            <w:r w:rsidRPr="004005F6">
              <w:rPr>
                <w:rFonts w:eastAsia="Calibri" w:cs="Times New Roman"/>
              </w:rPr>
              <w:t>revoked</w:t>
            </w:r>
            <w:r>
              <w:rPr>
                <w:rFonts w:eastAsia="Calibri" w:cs="Times New Roman"/>
              </w:rPr>
              <w:t xml:space="preserve"> </w:t>
            </w:r>
            <w:r w:rsidRPr="004005F6">
              <w:rPr>
                <w:rFonts w:eastAsia="Calibri" w:cs="Times New Roman"/>
              </w:rPr>
              <w:t xml:space="preserve">regulations shall </w:t>
            </w:r>
            <w:r w:rsidRPr="00DB20B5">
              <w:rPr>
                <w:rFonts w:eastAsia="Calibri" w:cs="Times New Roman"/>
              </w:rPr>
              <w:t>continue as if under these Regulations.</w:t>
            </w:r>
          </w:p>
        </w:tc>
      </w:tr>
    </w:tbl>
    <w:p w14:paraId="2DE4E57D" w14:textId="4F3FC861" w:rsidR="00C810FD" w:rsidRDefault="00C810FD">
      <w:pPr>
        <w:rPr>
          <w:rFonts w:ascii="Times New Roman" w:hAnsi="Times New Roman" w:cs="Times New Roman"/>
        </w:rPr>
      </w:pPr>
    </w:p>
    <w:p w14:paraId="08ADA44E" w14:textId="3096773D" w:rsidR="00872422" w:rsidRPr="00872422" w:rsidRDefault="00872422" w:rsidP="005E5902">
      <w:pPr>
        <w:rPr>
          <w:rFonts w:ascii="Times New Roman" w:hAnsi="Times New Roman" w:cs="Times New Roman"/>
        </w:rPr>
      </w:pPr>
    </w:p>
    <w:p w14:paraId="7357982C" w14:textId="77777777" w:rsidR="00797A03" w:rsidRDefault="00797A03" w:rsidP="00797A03">
      <w:pPr>
        <w:jc w:val="center"/>
        <w:rPr>
          <w:rFonts w:ascii="Times New Roman" w:hAnsi="Times New Roman" w:cs="Times New Roman"/>
        </w:rPr>
      </w:pPr>
    </w:p>
    <w:p w14:paraId="08A09A22" w14:textId="08A3B537" w:rsidR="00943715" w:rsidRPr="00D513B5" w:rsidRDefault="00943715" w:rsidP="00797A03">
      <w:pPr>
        <w:jc w:val="center"/>
        <w:rPr>
          <w:rFonts w:ascii="Times New Roman" w:hAnsi="Times New Roman" w:cs="Times New Roman"/>
          <w:b/>
          <w:bCs/>
        </w:rPr>
      </w:pPr>
      <w:r w:rsidRPr="00D513B5">
        <w:rPr>
          <w:rFonts w:ascii="Times New Roman" w:hAnsi="Times New Roman" w:cs="Times New Roman"/>
          <w:b/>
          <w:bCs/>
        </w:rPr>
        <w:t>Made on the ……………………………</w:t>
      </w:r>
      <w:r w:rsidR="00872422" w:rsidRPr="00D513B5">
        <w:rPr>
          <w:rFonts w:ascii="Times New Roman" w:hAnsi="Times New Roman" w:cs="Times New Roman"/>
          <w:b/>
          <w:bCs/>
        </w:rPr>
        <w:t>……</w:t>
      </w:r>
      <w:r w:rsidRPr="00D513B5">
        <w:rPr>
          <w:rFonts w:ascii="Times New Roman" w:hAnsi="Times New Roman" w:cs="Times New Roman"/>
          <w:b/>
          <w:bCs/>
        </w:rPr>
        <w:t>, 202</w:t>
      </w:r>
      <w:r w:rsidR="001265A6">
        <w:rPr>
          <w:rFonts w:ascii="Times New Roman" w:hAnsi="Times New Roman" w:cs="Times New Roman"/>
          <w:b/>
          <w:bCs/>
        </w:rPr>
        <w:t>6</w:t>
      </w:r>
      <w:r w:rsidRPr="00D513B5">
        <w:rPr>
          <w:rFonts w:ascii="Times New Roman" w:hAnsi="Times New Roman" w:cs="Times New Roman"/>
          <w:b/>
          <w:bCs/>
        </w:rPr>
        <w:t>.</w:t>
      </w:r>
    </w:p>
    <w:p w14:paraId="509EC706" w14:textId="0884E7EE" w:rsidR="00943715" w:rsidRDefault="00943715" w:rsidP="00797A03">
      <w:pPr>
        <w:jc w:val="right"/>
        <w:rPr>
          <w:rFonts w:ascii="Times New Roman" w:hAnsi="Times New Roman" w:cs="Times New Roman"/>
        </w:rPr>
      </w:pPr>
    </w:p>
    <w:p w14:paraId="6DC253A6" w14:textId="530FFE5D" w:rsidR="00872422" w:rsidRDefault="00872422" w:rsidP="00797A03">
      <w:pPr>
        <w:jc w:val="right"/>
        <w:rPr>
          <w:rFonts w:ascii="Times New Roman" w:hAnsi="Times New Roman" w:cs="Times New Roman"/>
        </w:rPr>
      </w:pPr>
    </w:p>
    <w:p w14:paraId="2AFA3503" w14:textId="77777777" w:rsidR="00872422" w:rsidRDefault="00872422" w:rsidP="00466511">
      <w:pPr>
        <w:rPr>
          <w:rFonts w:ascii="Times New Roman" w:hAnsi="Times New Roman" w:cs="Times New Roman"/>
        </w:rPr>
      </w:pPr>
    </w:p>
    <w:p w14:paraId="7BED24C6" w14:textId="77777777" w:rsidR="00943715" w:rsidRDefault="00943715" w:rsidP="00797A03">
      <w:pPr>
        <w:jc w:val="right"/>
        <w:rPr>
          <w:rFonts w:ascii="Times New Roman" w:hAnsi="Times New Roman" w:cs="Times New Roman"/>
        </w:rPr>
      </w:pPr>
    </w:p>
    <w:p w14:paraId="282B893D" w14:textId="4B95E927" w:rsidR="00943715" w:rsidRPr="00943715" w:rsidRDefault="000003E4" w:rsidP="00797A03">
      <w:pPr>
        <w:jc w:val="right"/>
        <w:rPr>
          <w:rFonts w:ascii="Times New Roman" w:hAnsi="Times New Roman" w:cs="Times New Roman"/>
          <w:b/>
          <w:bCs/>
        </w:rPr>
      </w:pPr>
      <w:r>
        <w:rPr>
          <w:rFonts w:ascii="Times New Roman" w:hAnsi="Times New Roman" w:cs="Times New Roman"/>
          <w:b/>
          <w:bCs/>
        </w:rPr>
        <w:t xml:space="preserve">William </w:t>
      </w:r>
      <w:proofErr w:type="spellStart"/>
      <w:r>
        <w:rPr>
          <w:rFonts w:ascii="Times New Roman" w:hAnsi="Times New Roman" w:cs="Times New Roman"/>
          <w:b/>
          <w:bCs/>
        </w:rPr>
        <w:t>Kabogo</w:t>
      </w:r>
      <w:proofErr w:type="spellEnd"/>
      <w:r>
        <w:rPr>
          <w:rFonts w:ascii="Times New Roman" w:hAnsi="Times New Roman" w:cs="Times New Roman"/>
          <w:b/>
          <w:bCs/>
        </w:rPr>
        <w:t xml:space="preserve"> Gitau</w:t>
      </w:r>
      <w:r w:rsidR="00943715" w:rsidRPr="00943715">
        <w:rPr>
          <w:rFonts w:ascii="Times New Roman" w:hAnsi="Times New Roman" w:cs="Times New Roman"/>
          <w:b/>
          <w:bCs/>
        </w:rPr>
        <w:t>,</w:t>
      </w:r>
    </w:p>
    <w:p w14:paraId="23C75851" w14:textId="5D238161" w:rsidR="00943715" w:rsidRPr="00943715" w:rsidRDefault="00943715" w:rsidP="00797A03">
      <w:pPr>
        <w:jc w:val="right"/>
        <w:rPr>
          <w:rFonts w:ascii="Times New Roman" w:hAnsi="Times New Roman" w:cs="Times New Roman"/>
        </w:rPr>
      </w:pPr>
      <w:r w:rsidRPr="003F2000">
        <w:rPr>
          <w:rFonts w:ascii="Times New Roman" w:hAnsi="Times New Roman" w:cs="Times New Roman"/>
          <w:i/>
          <w:iCs/>
          <w:u w:val="single"/>
        </w:rPr>
        <w:t>C</w:t>
      </w:r>
      <w:r w:rsidR="0084022A" w:rsidRPr="003F2000">
        <w:rPr>
          <w:rFonts w:ascii="Times New Roman" w:hAnsi="Times New Roman" w:cs="Times New Roman"/>
          <w:i/>
          <w:iCs/>
          <w:u w:val="single"/>
        </w:rPr>
        <w:t xml:space="preserve">abinet Secretary </w:t>
      </w:r>
      <w:r w:rsidR="00872422" w:rsidRPr="003F2000">
        <w:rPr>
          <w:rFonts w:ascii="Times New Roman" w:hAnsi="Times New Roman" w:cs="Times New Roman"/>
          <w:i/>
          <w:iCs/>
          <w:u w:val="single"/>
        </w:rPr>
        <w:t>for Information, Communication</w:t>
      </w:r>
      <w:r w:rsidR="000003E4">
        <w:rPr>
          <w:rFonts w:ascii="Times New Roman" w:hAnsi="Times New Roman" w:cs="Times New Roman"/>
          <w:i/>
          <w:iCs/>
          <w:u w:val="single"/>
        </w:rPr>
        <w:t>s</w:t>
      </w:r>
      <w:r w:rsidR="00872422" w:rsidRPr="003F2000">
        <w:rPr>
          <w:rFonts w:ascii="Times New Roman" w:hAnsi="Times New Roman" w:cs="Times New Roman"/>
          <w:i/>
          <w:iCs/>
          <w:u w:val="single"/>
        </w:rPr>
        <w:t xml:space="preserve"> </w:t>
      </w:r>
      <w:r w:rsidR="000003E4">
        <w:rPr>
          <w:rFonts w:ascii="Times New Roman" w:hAnsi="Times New Roman" w:cs="Times New Roman"/>
          <w:i/>
          <w:iCs/>
          <w:u w:val="single"/>
        </w:rPr>
        <w:t>and</w:t>
      </w:r>
      <w:r w:rsidR="000003E4" w:rsidRPr="003F2000">
        <w:rPr>
          <w:rFonts w:ascii="Times New Roman" w:hAnsi="Times New Roman" w:cs="Times New Roman"/>
          <w:i/>
          <w:iCs/>
          <w:u w:val="single"/>
        </w:rPr>
        <w:t xml:space="preserve"> </w:t>
      </w:r>
      <w:r w:rsidR="00EB0683">
        <w:rPr>
          <w:rFonts w:ascii="Times New Roman" w:hAnsi="Times New Roman" w:cs="Times New Roman"/>
          <w:i/>
          <w:iCs/>
          <w:u w:val="single"/>
        </w:rPr>
        <w:t xml:space="preserve">the </w:t>
      </w:r>
      <w:r w:rsidR="00872422" w:rsidRPr="003F2000">
        <w:rPr>
          <w:rFonts w:ascii="Times New Roman" w:hAnsi="Times New Roman" w:cs="Times New Roman"/>
          <w:i/>
          <w:iCs/>
          <w:u w:val="single"/>
        </w:rPr>
        <w:t>Digital Economy</w:t>
      </w:r>
      <w:r>
        <w:rPr>
          <w:rFonts w:ascii="Times New Roman" w:hAnsi="Times New Roman" w:cs="Times New Roman"/>
        </w:rPr>
        <w:t>.</w:t>
      </w:r>
    </w:p>
    <w:sectPr w:rsidR="00943715" w:rsidRPr="00943715" w:rsidSect="00957AF7">
      <w:footerReference w:type="even" r:id="rId8"/>
      <w:footerReference w:type="default" r:id="rId9"/>
      <w:headerReference w:type="first" r:id="rId10"/>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78A74" w14:textId="77777777" w:rsidR="00553D71" w:rsidRDefault="00553D71" w:rsidP="00957AF7">
      <w:r>
        <w:separator/>
      </w:r>
    </w:p>
  </w:endnote>
  <w:endnote w:type="continuationSeparator" w:id="0">
    <w:p w14:paraId="00716782" w14:textId="77777777" w:rsidR="00553D71" w:rsidRDefault="00553D71" w:rsidP="0095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8E21AC" w:rsidRDefault="008E21AC" w:rsidP="00E4664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8E21AC" w:rsidRDefault="008E21AC">
    <w:pPr>
      <w:pStyle w:val="Footer"/>
    </w:pPr>
  </w:p>
  <w:p w14:paraId="6DBECD45" w14:textId="77777777" w:rsidR="008E21AC" w:rsidRDefault="008E21AC"/>
  <w:p w14:paraId="7BBA5DCA" w14:textId="77777777" w:rsidR="008E21AC" w:rsidRDefault="008E21AC"/>
  <w:p w14:paraId="2764D90C" w14:textId="77777777" w:rsidR="008E21AC" w:rsidRDefault="008E21AC"/>
  <w:p w14:paraId="6E3E3BBB" w14:textId="77777777" w:rsidR="008E21AC" w:rsidRDefault="008E21AC"/>
  <w:p w14:paraId="5091788F" w14:textId="77777777" w:rsidR="008E21AC" w:rsidRDefault="008E21AC"/>
  <w:p w14:paraId="3A7D6A59" w14:textId="77777777" w:rsidR="008E21AC" w:rsidRDefault="008E21AC"/>
  <w:p w14:paraId="3B84EDB2" w14:textId="77777777" w:rsidR="008E21AC" w:rsidRDefault="008E21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5FEF0024" w:rsidR="008E21AC" w:rsidRDefault="008E21AC" w:rsidP="00E4664B">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1265A6">
          <w:rPr>
            <w:rStyle w:val="PageNumber"/>
            <w:rFonts w:ascii="Times New Roman" w:hAnsi="Times New Roman" w:cs="Times New Roman"/>
            <w:noProof/>
          </w:rPr>
          <w:t>19</w:t>
        </w:r>
        <w:r w:rsidRPr="000B67BC">
          <w:rPr>
            <w:rStyle w:val="PageNumber"/>
            <w:rFonts w:ascii="Times New Roman" w:hAnsi="Times New Roman" w:cs="Times New Roman"/>
          </w:rPr>
          <w:fldChar w:fldCharType="end"/>
        </w:r>
      </w:p>
    </w:sdtContent>
  </w:sdt>
  <w:p w14:paraId="6407DAE1" w14:textId="77777777" w:rsidR="008E21AC" w:rsidRDefault="008E21AC">
    <w:pPr>
      <w:pStyle w:val="Footer"/>
    </w:pPr>
  </w:p>
  <w:p w14:paraId="164C348E" w14:textId="77777777" w:rsidR="008E21AC" w:rsidRDefault="008E21AC"/>
  <w:p w14:paraId="12BBF303" w14:textId="77777777" w:rsidR="008E21AC" w:rsidRDefault="008E21AC"/>
  <w:p w14:paraId="5BAB7A5C" w14:textId="77777777" w:rsidR="008E21AC" w:rsidRDefault="008E21AC"/>
  <w:p w14:paraId="17CAEEBF" w14:textId="77777777" w:rsidR="008E21AC" w:rsidRDefault="008E21AC"/>
  <w:p w14:paraId="1AF93641" w14:textId="77777777" w:rsidR="008E21AC" w:rsidRDefault="008E21AC"/>
  <w:p w14:paraId="19F61FCF" w14:textId="77777777" w:rsidR="008E21AC" w:rsidRDefault="008E21AC"/>
  <w:p w14:paraId="4D3902FB" w14:textId="77777777" w:rsidR="008E21AC" w:rsidRDefault="008E21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9EB17" w14:textId="77777777" w:rsidR="00553D71" w:rsidRDefault="00553D71" w:rsidP="00957AF7">
      <w:r>
        <w:separator/>
      </w:r>
    </w:p>
  </w:footnote>
  <w:footnote w:type="continuationSeparator" w:id="0">
    <w:p w14:paraId="242F14A8" w14:textId="77777777" w:rsidR="00553D71" w:rsidRDefault="00553D71" w:rsidP="0095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8E21AC" w:rsidRDefault="008E21AC"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29" name="Picture 29"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7428E"/>
    <w:multiLevelType w:val="hybridMultilevel"/>
    <w:tmpl w:val="E4341F50"/>
    <w:lvl w:ilvl="0" w:tplc="A63CDE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3D918C4"/>
    <w:multiLevelType w:val="hybridMultilevel"/>
    <w:tmpl w:val="0DD03772"/>
    <w:lvl w:ilvl="0" w:tplc="8D22E414">
      <w:start w:val="1"/>
      <w:numFmt w:val="lowerLetter"/>
      <w:lvlText w:val="(%1)"/>
      <w:lvlJc w:val="left"/>
      <w:pPr>
        <w:ind w:left="1440" w:hanging="360"/>
      </w:pPr>
      <w:rPr>
        <w:rFonts w:hint="default"/>
        <w:b w:val="0"/>
        <w:bCs w:val="0"/>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156F056A"/>
    <w:multiLevelType w:val="hybridMultilevel"/>
    <w:tmpl w:val="402C54FC"/>
    <w:lvl w:ilvl="0" w:tplc="E486A582">
      <w:start w:val="1"/>
      <w:numFmt w:val="decimal"/>
      <w:lvlText w:val="%1."/>
      <w:lvlJc w:val="left"/>
      <w:pPr>
        <w:ind w:left="2456" w:hanging="360"/>
      </w:pPr>
      <w:rPr>
        <w:b/>
      </w:rPr>
    </w:lvl>
    <w:lvl w:ilvl="1" w:tplc="04090019">
      <w:start w:val="1"/>
      <w:numFmt w:val="lowerLetter"/>
      <w:lvlText w:val="%2."/>
      <w:lvlJc w:val="left"/>
      <w:pPr>
        <w:ind w:left="3086" w:hanging="360"/>
      </w:pPr>
    </w:lvl>
    <w:lvl w:ilvl="2" w:tplc="0409001B" w:tentative="1">
      <w:start w:val="1"/>
      <w:numFmt w:val="lowerRoman"/>
      <w:lvlText w:val="%3."/>
      <w:lvlJc w:val="right"/>
      <w:pPr>
        <w:ind w:left="3806" w:hanging="180"/>
      </w:pPr>
    </w:lvl>
    <w:lvl w:ilvl="3" w:tplc="0409000F" w:tentative="1">
      <w:start w:val="1"/>
      <w:numFmt w:val="decimal"/>
      <w:lvlText w:val="%4."/>
      <w:lvlJc w:val="left"/>
      <w:pPr>
        <w:ind w:left="4526" w:hanging="360"/>
      </w:pPr>
    </w:lvl>
    <w:lvl w:ilvl="4" w:tplc="04090019" w:tentative="1">
      <w:start w:val="1"/>
      <w:numFmt w:val="lowerLetter"/>
      <w:lvlText w:val="%5."/>
      <w:lvlJc w:val="left"/>
      <w:pPr>
        <w:ind w:left="5246" w:hanging="360"/>
      </w:pPr>
    </w:lvl>
    <w:lvl w:ilvl="5" w:tplc="0409001B" w:tentative="1">
      <w:start w:val="1"/>
      <w:numFmt w:val="lowerRoman"/>
      <w:lvlText w:val="%6."/>
      <w:lvlJc w:val="right"/>
      <w:pPr>
        <w:ind w:left="5966" w:hanging="180"/>
      </w:pPr>
    </w:lvl>
    <w:lvl w:ilvl="6" w:tplc="0409000F" w:tentative="1">
      <w:start w:val="1"/>
      <w:numFmt w:val="decimal"/>
      <w:lvlText w:val="%7."/>
      <w:lvlJc w:val="left"/>
      <w:pPr>
        <w:ind w:left="6686" w:hanging="360"/>
      </w:pPr>
    </w:lvl>
    <w:lvl w:ilvl="7" w:tplc="04090019" w:tentative="1">
      <w:start w:val="1"/>
      <w:numFmt w:val="lowerLetter"/>
      <w:lvlText w:val="%8."/>
      <w:lvlJc w:val="left"/>
      <w:pPr>
        <w:ind w:left="7406" w:hanging="360"/>
      </w:pPr>
    </w:lvl>
    <w:lvl w:ilvl="8" w:tplc="0409001B" w:tentative="1">
      <w:start w:val="1"/>
      <w:numFmt w:val="lowerRoman"/>
      <w:lvlText w:val="%9."/>
      <w:lvlJc w:val="right"/>
      <w:pPr>
        <w:ind w:left="8126" w:hanging="180"/>
      </w:pPr>
    </w:lvl>
  </w:abstractNum>
  <w:abstractNum w:abstractNumId="3" w15:restartNumberingAfterBreak="0">
    <w:nsid w:val="16026CCF"/>
    <w:multiLevelType w:val="hybridMultilevel"/>
    <w:tmpl w:val="8204527C"/>
    <w:lvl w:ilvl="0" w:tplc="3A96F346">
      <w:start w:val="1"/>
      <w:numFmt w:val="lowerLetter"/>
      <w:lvlText w:val="(%1)"/>
      <w:lvlJc w:val="left"/>
      <w:pPr>
        <w:ind w:left="633" w:hanging="360"/>
      </w:pPr>
      <w:rPr>
        <w:rFonts w:eastAsia="Times New Roman" w:hint="default"/>
      </w:rPr>
    </w:lvl>
    <w:lvl w:ilvl="1" w:tplc="08090019" w:tentative="1">
      <w:start w:val="1"/>
      <w:numFmt w:val="lowerLetter"/>
      <w:lvlText w:val="%2."/>
      <w:lvlJc w:val="left"/>
      <w:pPr>
        <w:ind w:left="1353" w:hanging="360"/>
      </w:pPr>
    </w:lvl>
    <w:lvl w:ilvl="2" w:tplc="0809001B" w:tentative="1">
      <w:start w:val="1"/>
      <w:numFmt w:val="lowerRoman"/>
      <w:lvlText w:val="%3."/>
      <w:lvlJc w:val="right"/>
      <w:pPr>
        <w:ind w:left="2073" w:hanging="180"/>
      </w:pPr>
    </w:lvl>
    <w:lvl w:ilvl="3" w:tplc="0809000F" w:tentative="1">
      <w:start w:val="1"/>
      <w:numFmt w:val="decimal"/>
      <w:lvlText w:val="%4."/>
      <w:lvlJc w:val="left"/>
      <w:pPr>
        <w:ind w:left="2793" w:hanging="360"/>
      </w:pPr>
    </w:lvl>
    <w:lvl w:ilvl="4" w:tplc="08090019" w:tentative="1">
      <w:start w:val="1"/>
      <w:numFmt w:val="lowerLetter"/>
      <w:lvlText w:val="%5."/>
      <w:lvlJc w:val="left"/>
      <w:pPr>
        <w:ind w:left="3513" w:hanging="360"/>
      </w:pPr>
    </w:lvl>
    <w:lvl w:ilvl="5" w:tplc="0809001B" w:tentative="1">
      <w:start w:val="1"/>
      <w:numFmt w:val="lowerRoman"/>
      <w:lvlText w:val="%6."/>
      <w:lvlJc w:val="right"/>
      <w:pPr>
        <w:ind w:left="4233" w:hanging="180"/>
      </w:pPr>
    </w:lvl>
    <w:lvl w:ilvl="6" w:tplc="0809000F" w:tentative="1">
      <w:start w:val="1"/>
      <w:numFmt w:val="decimal"/>
      <w:lvlText w:val="%7."/>
      <w:lvlJc w:val="left"/>
      <w:pPr>
        <w:ind w:left="4953" w:hanging="360"/>
      </w:pPr>
    </w:lvl>
    <w:lvl w:ilvl="7" w:tplc="08090019" w:tentative="1">
      <w:start w:val="1"/>
      <w:numFmt w:val="lowerLetter"/>
      <w:lvlText w:val="%8."/>
      <w:lvlJc w:val="left"/>
      <w:pPr>
        <w:ind w:left="5673" w:hanging="360"/>
      </w:pPr>
    </w:lvl>
    <w:lvl w:ilvl="8" w:tplc="0809001B" w:tentative="1">
      <w:start w:val="1"/>
      <w:numFmt w:val="lowerRoman"/>
      <w:lvlText w:val="%9."/>
      <w:lvlJc w:val="right"/>
      <w:pPr>
        <w:ind w:left="6393" w:hanging="180"/>
      </w:pPr>
    </w:lvl>
  </w:abstractNum>
  <w:abstractNum w:abstractNumId="4" w15:restartNumberingAfterBreak="0">
    <w:nsid w:val="171122FB"/>
    <w:multiLevelType w:val="hybridMultilevel"/>
    <w:tmpl w:val="861AF554"/>
    <w:lvl w:ilvl="0" w:tplc="4626A90E">
      <w:start w:val="1"/>
      <w:numFmt w:val="lowerLetter"/>
      <w:lvlText w:val="(%1)"/>
      <w:lvlJc w:val="left"/>
      <w:pPr>
        <w:ind w:left="1121" w:hanging="360"/>
      </w:pPr>
      <w:rPr>
        <w:rFonts w:ascii="Verdana" w:eastAsia="Verdana" w:hAnsi="Verdana" w:cs="Verdana" w:hint="default"/>
        <w:b w:val="0"/>
        <w:bCs w:val="0"/>
        <w:i w:val="0"/>
        <w:iCs w:val="0"/>
        <w:spacing w:val="-1"/>
        <w:w w:val="81"/>
        <w:sz w:val="18"/>
        <w:szCs w:val="18"/>
        <w:lang w:val="en-US" w:eastAsia="en-US" w:bidi="ar-SA"/>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5" w15:restartNumberingAfterBreak="0">
    <w:nsid w:val="1D8E03E9"/>
    <w:multiLevelType w:val="hybridMultilevel"/>
    <w:tmpl w:val="5F0CB4FC"/>
    <w:lvl w:ilvl="0" w:tplc="A63CDE96">
      <w:start w:val="1"/>
      <w:numFmt w:val="lowerLetter"/>
      <w:lvlText w:val="(%1)"/>
      <w:lvlJc w:val="left"/>
      <w:pPr>
        <w:ind w:left="1080" w:hanging="360"/>
      </w:pPr>
      <w:rPr>
        <w:rFonts w:hint="default"/>
      </w:rPr>
    </w:lvl>
    <w:lvl w:ilvl="1" w:tplc="C9043056">
      <w:start w:val="1"/>
      <w:numFmt w:val="lowerRoman"/>
      <w:lvlText w:val="(%2)"/>
      <w:lvlJc w:val="left"/>
      <w:pPr>
        <w:ind w:left="1800" w:hanging="360"/>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293470"/>
    <w:multiLevelType w:val="hybridMultilevel"/>
    <w:tmpl w:val="C9D6A136"/>
    <w:lvl w:ilvl="0" w:tplc="A63CDE9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232627D5"/>
    <w:multiLevelType w:val="hybridMultilevel"/>
    <w:tmpl w:val="2042DA32"/>
    <w:lvl w:ilvl="0" w:tplc="A63CDE9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B865E9"/>
    <w:multiLevelType w:val="hybridMultilevel"/>
    <w:tmpl w:val="F41A4F90"/>
    <w:lvl w:ilvl="0" w:tplc="223CC6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A30F91"/>
    <w:multiLevelType w:val="multilevel"/>
    <w:tmpl w:val="CFAC8F58"/>
    <w:lvl w:ilvl="0">
      <w:start w:val="1"/>
      <w:numFmt w:val="lowerLetter"/>
      <w:lvlText w:val="(%1)"/>
      <w:lvlJc w:val="left"/>
      <w:pPr>
        <w:ind w:left="3960" w:hanging="360"/>
      </w:pPr>
      <w:rPr>
        <w:u w:val="none"/>
      </w:rPr>
    </w:lvl>
    <w:lvl w:ilvl="1">
      <w:start w:val="1"/>
      <w:numFmt w:val="lowerRoman"/>
      <w:lvlText w:val="(%2)"/>
      <w:lvlJc w:val="right"/>
      <w:pPr>
        <w:ind w:left="4680" w:hanging="360"/>
      </w:pPr>
      <w:rPr>
        <w:u w:val="none"/>
      </w:rPr>
    </w:lvl>
    <w:lvl w:ilvl="2">
      <w:start w:val="1"/>
      <w:numFmt w:val="decimal"/>
      <w:lvlText w:val="(%3)"/>
      <w:lvlJc w:val="left"/>
      <w:pPr>
        <w:ind w:left="5400" w:hanging="360"/>
      </w:pPr>
      <w:rPr>
        <w:u w:val="none"/>
      </w:rPr>
    </w:lvl>
    <w:lvl w:ilvl="3">
      <w:start w:val="1"/>
      <w:numFmt w:val="lowerLetter"/>
      <w:lvlText w:val="%4)"/>
      <w:lvlJc w:val="left"/>
      <w:pPr>
        <w:ind w:left="6120" w:hanging="360"/>
      </w:pPr>
      <w:rPr>
        <w:u w:val="none"/>
      </w:rPr>
    </w:lvl>
    <w:lvl w:ilvl="4">
      <w:start w:val="1"/>
      <w:numFmt w:val="lowerRoman"/>
      <w:lvlText w:val="%5)"/>
      <w:lvlJc w:val="right"/>
      <w:pPr>
        <w:ind w:left="6840" w:hanging="360"/>
      </w:pPr>
      <w:rPr>
        <w:u w:val="none"/>
      </w:rPr>
    </w:lvl>
    <w:lvl w:ilvl="5">
      <w:start w:val="1"/>
      <w:numFmt w:val="decimal"/>
      <w:lvlText w:val="%6)"/>
      <w:lvlJc w:val="left"/>
      <w:pPr>
        <w:ind w:left="7560" w:hanging="360"/>
      </w:pPr>
      <w:rPr>
        <w:u w:val="none"/>
      </w:rPr>
    </w:lvl>
    <w:lvl w:ilvl="6">
      <w:start w:val="1"/>
      <w:numFmt w:val="lowerLetter"/>
      <w:lvlText w:val="%7."/>
      <w:lvlJc w:val="left"/>
      <w:pPr>
        <w:ind w:left="8280" w:hanging="360"/>
      </w:pPr>
      <w:rPr>
        <w:u w:val="none"/>
      </w:rPr>
    </w:lvl>
    <w:lvl w:ilvl="7">
      <w:start w:val="1"/>
      <w:numFmt w:val="lowerRoman"/>
      <w:lvlText w:val="%8."/>
      <w:lvlJc w:val="right"/>
      <w:pPr>
        <w:ind w:left="9000" w:hanging="360"/>
      </w:pPr>
      <w:rPr>
        <w:u w:val="none"/>
      </w:rPr>
    </w:lvl>
    <w:lvl w:ilvl="8">
      <w:start w:val="1"/>
      <w:numFmt w:val="decimal"/>
      <w:lvlText w:val="%9."/>
      <w:lvlJc w:val="left"/>
      <w:pPr>
        <w:ind w:left="9720" w:hanging="360"/>
      </w:pPr>
      <w:rPr>
        <w:u w:val="none"/>
      </w:rPr>
    </w:lvl>
  </w:abstractNum>
  <w:abstractNum w:abstractNumId="10" w15:restartNumberingAfterBreak="0">
    <w:nsid w:val="2D107B13"/>
    <w:multiLevelType w:val="hybridMultilevel"/>
    <w:tmpl w:val="9B348BF8"/>
    <w:lvl w:ilvl="0" w:tplc="A63CDE9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2EC44772"/>
    <w:multiLevelType w:val="hybridMultilevel"/>
    <w:tmpl w:val="67242E7E"/>
    <w:lvl w:ilvl="0" w:tplc="C9043056">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31387685"/>
    <w:multiLevelType w:val="hybridMultilevel"/>
    <w:tmpl w:val="833C118A"/>
    <w:lvl w:ilvl="0" w:tplc="A7EA37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A877D1"/>
    <w:multiLevelType w:val="hybridMultilevel"/>
    <w:tmpl w:val="2A58B856"/>
    <w:lvl w:ilvl="0" w:tplc="C9043056">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39583495"/>
    <w:multiLevelType w:val="hybridMultilevel"/>
    <w:tmpl w:val="A584513E"/>
    <w:lvl w:ilvl="0" w:tplc="E5A0DB38">
      <w:start w:val="1"/>
      <w:numFmt w:val="lowerLetter"/>
      <w:lvlText w:val="(%1)"/>
      <w:lvlJc w:val="left"/>
      <w:pPr>
        <w:ind w:left="761" w:hanging="360"/>
      </w:pPr>
      <w:rPr>
        <w:rFonts w:eastAsiaTheme="minorHAnsi"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15" w15:restartNumberingAfterBreak="0">
    <w:nsid w:val="3C76448D"/>
    <w:multiLevelType w:val="multilevel"/>
    <w:tmpl w:val="21701FE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6" w15:restartNumberingAfterBreak="0">
    <w:nsid w:val="47CE72F1"/>
    <w:multiLevelType w:val="hybridMultilevel"/>
    <w:tmpl w:val="06042FEE"/>
    <w:lvl w:ilvl="0" w:tplc="0C5EB884">
      <w:start w:val="1"/>
      <w:numFmt w:val="lowerLetter"/>
      <w:lvlText w:val="(%1)"/>
      <w:lvlJc w:val="left"/>
      <w:pPr>
        <w:ind w:left="1350" w:hanging="360"/>
      </w:pPr>
      <w:rPr>
        <w:rFonts w:ascii="Times New Roman" w:hAnsi="Times New Roman" w:cs="Times New Roman"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7" w15:restartNumberingAfterBreak="0">
    <w:nsid w:val="498F2C40"/>
    <w:multiLevelType w:val="multilevel"/>
    <w:tmpl w:val="95B60E04"/>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8" w15:restartNumberingAfterBreak="0">
    <w:nsid w:val="52A6637D"/>
    <w:multiLevelType w:val="hybridMultilevel"/>
    <w:tmpl w:val="17B86D04"/>
    <w:lvl w:ilvl="0" w:tplc="406A7800">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B645AF"/>
    <w:multiLevelType w:val="hybridMultilevel"/>
    <w:tmpl w:val="E3885C90"/>
    <w:lvl w:ilvl="0" w:tplc="790C5CBE">
      <w:start w:val="1"/>
      <w:numFmt w:val="lowerLetter"/>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C2135A1"/>
    <w:multiLevelType w:val="hybridMultilevel"/>
    <w:tmpl w:val="3196D7FA"/>
    <w:lvl w:ilvl="0" w:tplc="A63CDE96">
      <w:start w:val="1"/>
      <w:numFmt w:val="lowerLetter"/>
      <w:lvlText w:val="(%1)"/>
      <w:lvlJc w:val="left"/>
      <w:pPr>
        <w:ind w:left="67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D306E8"/>
    <w:multiLevelType w:val="hybridMultilevel"/>
    <w:tmpl w:val="FF1C7E0A"/>
    <w:lvl w:ilvl="0" w:tplc="C300603A">
      <w:start w:val="1"/>
      <w:numFmt w:val="lowerLetter"/>
      <w:lvlText w:val="(%1)"/>
      <w:lvlJc w:val="left"/>
      <w:pPr>
        <w:ind w:left="2160" w:hanging="360"/>
      </w:pPr>
      <w:rPr>
        <w:rFonts w:ascii="Times New Roman" w:eastAsia="Times New Roman" w:hAnsi="Times New Roman" w:cs="Times New Roman" w:hint="default"/>
        <w:color w:val="333333"/>
        <w:w w:val="100"/>
        <w:sz w:val="28"/>
        <w:szCs w:val="28"/>
        <w:lang w:val="en-US" w:eastAsia="en-US" w:bidi="ar-SA"/>
      </w:rPr>
    </w:lvl>
    <w:lvl w:ilvl="1" w:tplc="A9B61782">
      <w:start w:val="1"/>
      <w:numFmt w:val="lowerLetter"/>
      <w:lvlText w:val="(%2)"/>
      <w:lvlJc w:val="left"/>
      <w:pPr>
        <w:ind w:left="1530" w:hanging="360"/>
      </w:pPr>
      <w:rPr>
        <w:rFonts w:ascii="Times New Roman" w:eastAsia="Times New Roman" w:hAnsi="Times New Roman" w:cs="Times New Roman" w:hint="default"/>
        <w:color w:val="333333"/>
        <w:w w:val="100"/>
        <w:sz w:val="24"/>
        <w:szCs w:val="24"/>
        <w:lang w:val="en-US" w:eastAsia="en-US" w:bidi="ar-SA"/>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6B381AE4"/>
    <w:multiLevelType w:val="hybridMultilevel"/>
    <w:tmpl w:val="5558673C"/>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23" w15:restartNumberingAfterBreak="0">
    <w:nsid w:val="6CC50DAC"/>
    <w:multiLevelType w:val="multilevel"/>
    <w:tmpl w:val="4CA2551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738F0BEC"/>
    <w:multiLevelType w:val="hybridMultilevel"/>
    <w:tmpl w:val="FAE01D9A"/>
    <w:lvl w:ilvl="0" w:tplc="7B200046">
      <w:start w:val="1"/>
      <w:numFmt w:val="lowerLetter"/>
      <w:lvlText w:val="(%1)"/>
      <w:lvlJc w:val="left"/>
      <w:pPr>
        <w:ind w:left="1022" w:hanging="360"/>
      </w:pPr>
      <w:rPr>
        <w:rFonts w:hint="default"/>
      </w:rPr>
    </w:lvl>
    <w:lvl w:ilvl="1" w:tplc="0C000019" w:tentative="1">
      <w:start w:val="1"/>
      <w:numFmt w:val="lowerLetter"/>
      <w:lvlText w:val="%2."/>
      <w:lvlJc w:val="left"/>
      <w:pPr>
        <w:ind w:left="1742" w:hanging="360"/>
      </w:pPr>
    </w:lvl>
    <w:lvl w:ilvl="2" w:tplc="0C00001B" w:tentative="1">
      <w:start w:val="1"/>
      <w:numFmt w:val="lowerRoman"/>
      <w:lvlText w:val="%3."/>
      <w:lvlJc w:val="right"/>
      <w:pPr>
        <w:ind w:left="2462" w:hanging="180"/>
      </w:pPr>
    </w:lvl>
    <w:lvl w:ilvl="3" w:tplc="0C00000F" w:tentative="1">
      <w:start w:val="1"/>
      <w:numFmt w:val="decimal"/>
      <w:lvlText w:val="%4."/>
      <w:lvlJc w:val="left"/>
      <w:pPr>
        <w:ind w:left="3182" w:hanging="360"/>
      </w:pPr>
    </w:lvl>
    <w:lvl w:ilvl="4" w:tplc="0C000019" w:tentative="1">
      <w:start w:val="1"/>
      <w:numFmt w:val="lowerLetter"/>
      <w:lvlText w:val="%5."/>
      <w:lvlJc w:val="left"/>
      <w:pPr>
        <w:ind w:left="3902" w:hanging="360"/>
      </w:pPr>
    </w:lvl>
    <w:lvl w:ilvl="5" w:tplc="0C00001B" w:tentative="1">
      <w:start w:val="1"/>
      <w:numFmt w:val="lowerRoman"/>
      <w:lvlText w:val="%6."/>
      <w:lvlJc w:val="right"/>
      <w:pPr>
        <w:ind w:left="4622" w:hanging="180"/>
      </w:pPr>
    </w:lvl>
    <w:lvl w:ilvl="6" w:tplc="0C00000F" w:tentative="1">
      <w:start w:val="1"/>
      <w:numFmt w:val="decimal"/>
      <w:lvlText w:val="%7."/>
      <w:lvlJc w:val="left"/>
      <w:pPr>
        <w:ind w:left="5342" w:hanging="360"/>
      </w:pPr>
    </w:lvl>
    <w:lvl w:ilvl="7" w:tplc="0C000019" w:tentative="1">
      <w:start w:val="1"/>
      <w:numFmt w:val="lowerLetter"/>
      <w:lvlText w:val="%8."/>
      <w:lvlJc w:val="left"/>
      <w:pPr>
        <w:ind w:left="6062" w:hanging="360"/>
      </w:pPr>
    </w:lvl>
    <w:lvl w:ilvl="8" w:tplc="0C00001B" w:tentative="1">
      <w:start w:val="1"/>
      <w:numFmt w:val="lowerRoman"/>
      <w:lvlText w:val="%9."/>
      <w:lvlJc w:val="right"/>
      <w:pPr>
        <w:ind w:left="6782" w:hanging="180"/>
      </w:pPr>
    </w:lvl>
  </w:abstractNum>
  <w:abstractNum w:abstractNumId="25" w15:restartNumberingAfterBreak="0">
    <w:nsid w:val="75EE0DD9"/>
    <w:multiLevelType w:val="multilevel"/>
    <w:tmpl w:val="F06AA4D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6" w15:restartNumberingAfterBreak="0">
    <w:nsid w:val="78744759"/>
    <w:multiLevelType w:val="hybridMultilevel"/>
    <w:tmpl w:val="2FBE095A"/>
    <w:lvl w:ilvl="0" w:tplc="C9043056">
      <w:start w:val="1"/>
      <w:numFmt w:val="lowerRoman"/>
      <w:lvlText w:val="(%1)"/>
      <w:lvlJc w:val="left"/>
      <w:pPr>
        <w:ind w:left="2250" w:hanging="360"/>
      </w:pPr>
      <w:rPr>
        <w:rFonts w:hint="default"/>
      </w:rPr>
    </w:lvl>
    <w:lvl w:ilvl="1" w:tplc="FFFFFFFF">
      <w:start w:val="1"/>
      <w:numFmt w:val="lowerLetter"/>
      <w:lvlText w:val="%2."/>
      <w:lvlJc w:val="left"/>
      <w:pPr>
        <w:ind w:left="2970" w:hanging="360"/>
      </w:pPr>
    </w:lvl>
    <w:lvl w:ilvl="2" w:tplc="FFFFFFFF" w:tentative="1">
      <w:start w:val="1"/>
      <w:numFmt w:val="lowerRoman"/>
      <w:lvlText w:val="%3."/>
      <w:lvlJc w:val="right"/>
      <w:pPr>
        <w:ind w:left="3690" w:hanging="180"/>
      </w:pPr>
    </w:lvl>
    <w:lvl w:ilvl="3" w:tplc="FFFFFFFF" w:tentative="1">
      <w:start w:val="1"/>
      <w:numFmt w:val="decimal"/>
      <w:lvlText w:val="%4."/>
      <w:lvlJc w:val="left"/>
      <w:pPr>
        <w:ind w:left="4410" w:hanging="360"/>
      </w:pPr>
    </w:lvl>
    <w:lvl w:ilvl="4" w:tplc="FFFFFFFF" w:tentative="1">
      <w:start w:val="1"/>
      <w:numFmt w:val="lowerLetter"/>
      <w:lvlText w:val="%5."/>
      <w:lvlJc w:val="left"/>
      <w:pPr>
        <w:ind w:left="5130" w:hanging="360"/>
      </w:pPr>
    </w:lvl>
    <w:lvl w:ilvl="5" w:tplc="FFFFFFFF" w:tentative="1">
      <w:start w:val="1"/>
      <w:numFmt w:val="lowerRoman"/>
      <w:lvlText w:val="%6."/>
      <w:lvlJc w:val="right"/>
      <w:pPr>
        <w:ind w:left="5850" w:hanging="180"/>
      </w:pPr>
    </w:lvl>
    <w:lvl w:ilvl="6" w:tplc="FFFFFFFF" w:tentative="1">
      <w:start w:val="1"/>
      <w:numFmt w:val="decimal"/>
      <w:lvlText w:val="%7."/>
      <w:lvlJc w:val="left"/>
      <w:pPr>
        <w:ind w:left="6570" w:hanging="360"/>
      </w:pPr>
    </w:lvl>
    <w:lvl w:ilvl="7" w:tplc="FFFFFFFF" w:tentative="1">
      <w:start w:val="1"/>
      <w:numFmt w:val="lowerLetter"/>
      <w:lvlText w:val="%8."/>
      <w:lvlJc w:val="left"/>
      <w:pPr>
        <w:ind w:left="7290" w:hanging="360"/>
      </w:pPr>
    </w:lvl>
    <w:lvl w:ilvl="8" w:tplc="FFFFFFFF" w:tentative="1">
      <w:start w:val="1"/>
      <w:numFmt w:val="lowerRoman"/>
      <w:lvlText w:val="%9."/>
      <w:lvlJc w:val="right"/>
      <w:pPr>
        <w:ind w:left="8010" w:hanging="180"/>
      </w:pPr>
    </w:lvl>
  </w:abstractNum>
  <w:abstractNum w:abstractNumId="27" w15:restartNumberingAfterBreak="0">
    <w:nsid w:val="7E531620"/>
    <w:multiLevelType w:val="hybridMultilevel"/>
    <w:tmpl w:val="17CA242A"/>
    <w:lvl w:ilvl="0" w:tplc="A63CDE9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8" w15:restartNumberingAfterBreak="0">
    <w:nsid w:val="7F4D10F1"/>
    <w:multiLevelType w:val="multilevel"/>
    <w:tmpl w:val="62A6EA1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33165939">
    <w:abstractNumId w:val="2"/>
  </w:num>
  <w:num w:numId="2" w16cid:durableId="1213081029">
    <w:abstractNumId w:val="24"/>
  </w:num>
  <w:num w:numId="3" w16cid:durableId="1406999331">
    <w:abstractNumId w:val="22"/>
  </w:num>
  <w:num w:numId="4" w16cid:durableId="907614323">
    <w:abstractNumId w:val="12"/>
  </w:num>
  <w:num w:numId="5" w16cid:durableId="1347445122">
    <w:abstractNumId w:val="0"/>
  </w:num>
  <w:num w:numId="6" w16cid:durableId="1970551855">
    <w:abstractNumId w:val="18"/>
  </w:num>
  <w:num w:numId="7" w16cid:durableId="1055205068">
    <w:abstractNumId w:val="21"/>
  </w:num>
  <w:num w:numId="8" w16cid:durableId="1007633853">
    <w:abstractNumId w:val="20"/>
  </w:num>
  <w:num w:numId="9" w16cid:durableId="1394084734">
    <w:abstractNumId w:val="13"/>
  </w:num>
  <w:num w:numId="10" w16cid:durableId="1839729888">
    <w:abstractNumId w:val="3"/>
  </w:num>
  <w:num w:numId="11" w16cid:durableId="1229729014">
    <w:abstractNumId w:val="28"/>
  </w:num>
  <w:num w:numId="12" w16cid:durableId="284847635">
    <w:abstractNumId w:val="10"/>
  </w:num>
  <w:num w:numId="13" w16cid:durableId="668599673">
    <w:abstractNumId w:val="19"/>
  </w:num>
  <w:num w:numId="14" w16cid:durableId="1996715656">
    <w:abstractNumId w:val="7"/>
  </w:num>
  <w:num w:numId="15" w16cid:durableId="1766534119">
    <w:abstractNumId w:val="11"/>
  </w:num>
  <w:num w:numId="16" w16cid:durableId="509218564">
    <w:abstractNumId w:val="9"/>
  </w:num>
  <w:num w:numId="17" w16cid:durableId="1236168349">
    <w:abstractNumId w:val="6"/>
  </w:num>
  <w:num w:numId="18" w16cid:durableId="446510155">
    <w:abstractNumId w:val="17"/>
  </w:num>
  <w:num w:numId="19" w16cid:durableId="702245237">
    <w:abstractNumId w:val="25"/>
  </w:num>
  <w:num w:numId="20" w16cid:durableId="26369723">
    <w:abstractNumId w:val="5"/>
  </w:num>
  <w:num w:numId="21" w16cid:durableId="838079323">
    <w:abstractNumId w:val="16"/>
  </w:num>
  <w:num w:numId="22" w16cid:durableId="1546212170">
    <w:abstractNumId w:val="27"/>
  </w:num>
  <w:num w:numId="23" w16cid:durableId="1365399205">
    <w:abstractNumId w:val="23"/>
  </w:num>
  <w:num w:numId="24" w16cid:durableId="120615495">
    <w:abstractNumId w:val="1"/>
  </w:num>
  <w:num w:numId="25" w16cid:durableId="1375693064">
    <w:abstractNumId w:val="26"/>
  </w:num>
  <w:num w:numId="26" w16cid:durableId="349920292">
    <w:abstractNumId w:val="15"/>
  </w:num>
  <w:num w:numId="27" w16cid:durableId="1908607394">
    <w:abstractNumId w:val="4"/>
  </w:num>
  <w:num w:numId="28" w16cid:durableId="1744568521">
    <w:abstractNumId w:val="14"/>
  </w:num>
  <w:num w:numId="29" w16cid:durableId="783422435">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003E4"/>
    <w:rsid w:val="0001593D"/>
    <w:rsid w:val="000331F3"/>
    <w:rsid w:val="000426B3"/>
    <w:rsid w:val="000517AD"/>
    <w:rsid w:val="00065184"/>
    <w:rsid w:val="0007641B"/>
    <w:rsid w:val="00091FC0"/>
    <w:rsid w:val="0009238A"/>
    <w:rsid w:val="00093C85"/>
    <w:rsid w:val="00096805"/>
    <w:rsid w:val="000B67BC"/>
    <w:rsid w:val="000C1FEB"/>
    <w:rsid w:val="000C3F99"/>
    <w:rsid w:val="000D14E1"/>
    <w:rsid w:val="000D48CC"/>
    <w:rsid w:val="000E1394"/>
    <w:rsid w:val="000F3956"/>
    <w:rsid w:val="000F4F45"/>
    <w:rsid w:val="001050CD"/>
    <w:rsid w:val="001067C9"/>
    <w:rsid w:val="00107562"/>
    <w:rsid w:val="00117F54"/>
    <w:rsid w:val="001265A6"/>
    <w:rsid w:val="0013170C"/>
    <w:rsid w:val="001527DC"/>
    <w:rsid w:val="001906C0"/>
    <w:rsid w:val="001B552D"/>
    <w:rsid w:val="001B58C8"/>
    <w:rsid w:val="001D2C71"/>
    <w:rsid w:val="001D6533"/>
    <w:rsid w:val="001D70B2"/>
    <w:rsid w:val="001F6D4F"/>
    <w:rsid w:val="0020748B"/>
    <w:rsid w:val="00212EF1"/>
    <w:rsid w:val="00215BCA"/>
    <w:rsid w:val="00216487"/>
    <w:rsid w:val="00216619"/>
    <w:rsid w:val="00235398"/>
    <w:rsid w:val="002529E2"/>
    <w:rsid w:val="00265691"/>
    <w:rsid w:val="00265E8B"/>
    <w:rsid w:val="0027120B"/>
    <w:rsid w:val="00273736"/>
    <w:rsid w:val="00274B0E"/>
    <w:rsid w:val="0028648D"/>
    <w:rsid w:val="00296F89"/>
    <w:rsid w:val="002A026D"/>
    <w:rsid w:val="002A3F44"/>
    <w:rsid w:val="002B111B"/>
    <w:rsid w:val="002C1628"/>
    <w:rsid w:val="002C35BA"/>
    <w:rsid w:val="002E0EB8"/>
    <w:rsid w:val="002E0FFB"/>
    <w:rsid w:val="002E4E50"/>
    <w:rsid w:val="002F6394"/>
    <w:rsid w:val="0030551D"/>
    <w:rsid w:val="00321640"/>
    <w:rsid w:val="0032770C"/>
    <w:rsid w:val="00365A57"/>
    <w:rsid w:val="0037579E"/>
    <w:rsid w:val="00387DBA"/>
    <w:rsid w:val="0039005C"/>
    <w:rsid w:val="00397C52"/>
    <w:rsid w:val="003A0E9F"/>
    <w:rsid w:val="003A25C1"/>
    <w:rsid w:val="003C0883"/>
    <w:rsid w:val="003E6B16"/>
    <w:rsid w:val="003F2000"/>
    <w:rsid w:val="004005F6"/>
    <w:rsid w:val="00400FAE"/>
    <w:rsid w:val="004056AA"/>
    <w:rsid w:val="00412549"/>
    <w:rsid w:val="004264AA"/>
    <w:rsid w:val="004271C2"/>
    <w:rsid w:val="00440CEB"/>
    <w:rsid w:val="00455A38"/>
    <w:rsid w:val="00457425"/>
    <w:rsid w:val="00466511"/>
    <w:rsid w:val="00470358"/>
    <w:rsid w:val="00490F76"/>
    <w:rsid w:val="004A429B"/>
    <w:rsid w:val="004B5C1F"/>
    <w:rsid w:val="004B5D31"/>
    <w:rsid w:val="004B608F"/>
    <w:rsid w:val="004C1377"/>
    <w:rsid w:val="004D7101"/>
    <w:rsid w:val="004E29B7"/>
    <w:rsid w:val="00505E89"/>
    <w:rsid w:val="005078C0"/>
    <w:rsid w:val="00515CB2"/>
    <w:rsid w:val="00526417"/>
    <w:rsid w:val="00530FB9"/>
    <w:rsid w:val="0053178B"/>
    <w:rsid w:val="00546B59"/>
    <w:rsid w:val="0055086E"/>
    <w:rsid w:val="00553D71"/>
    <w:rsid w:val="00561D52"/>
    <w:rsid w:val="00570003"/>
    <w:rsid w:val="0059308B"/>
    <w:rsid w:val="00594EB1"/>
    <w:rsid w:val="005A10CF"/>
    <w:rsid w:val="005B673F"/>
    <w:rsid w:val="005C2ED0"/>
    <w:rsid w:val="005C2F5B"/>
    <w:rsid w:val="005E1CF0"/>
    <w:rsid w:val="005E5902"/>
    <w:rsid w:val="00635CC6"/>
    <w:rsid w:val="00650514"/>
    <w:rsid w:val="0066536D"/>
    <w:rsid w:val="00672E06"/>
    <w:rsid w:val="00676601"/>
    <w:rsid w:val="006775F1"/>
    <w:rsid w:val="00680598"/>
    <w:rsid w:val="00684CD9"/>
    <w:rsid w:val="0069254F"/>
    <w:rsid w:val="006942A1"/>
    <w:rsid w:val="00695096"/>
    <w:rsid w:val="00695E46"/>
    <w:rsid w:val="006961E6"/>
    <w:rsid w:val="006A4763"/>
    <w:rsid w:val="006B4D46"/>
    <w:rsid w:val="006C2628"/>
    <w:rsid w:val="006C298D"/>
    <w:rsid w:val="006C3D69"/>
    <w:rsid w:val="006C74FA"/>
    <w:rsid w:val="00700140"/>
    <w:rsid w:val="00724029"/>
    <w:rsid w:val="0076229A"/>
    <w:rsid w:val="00774404"/>
    <w:rsid w:val="00781D87"/>
    <w:rsid w:val="00783874"/>
    <w:rsid w:val="00786255"/>
    <w:rsid w:val="00791133"/>
    <w:rsid w:val="00791AEC"/>
    <w:rsid w:val="00797A03"/>
    <w:rsid w:val="007B1B1F"/>
    <w:rsid w:val="007B4FA6"/>
    <w:rsid w:val="007F4349"/>
    <w:rsid w:val="00810A37"/>
    <w:rsid w:val="00817BE7"/>
    <w:rsid w:val="008359C9"/>
    <w:rsid w:val="00840058"/>
    <w:rsid w:val="0084022A"/>
    <w:rsid w:val="00844A45"/>
    <w:rsid w:val="00844EDB"/>
    <w:rsid w:val="008457D5"/>
    <w:rsid w:val="00847F46"/>
    <w:rsid w:val="00850415"/>
    <w:rsid w:val="008505E1"/>
    <w:rsid w:val="008564F1"/>
    <w:rsid w:val="00872422"/>
    <w:rsid w:val="00876476"/>
    <w:rsid w:val="0087796D"/>
    <w:rsid w:val="008B3DFE"/>
    <w:rsid w:val="008B6A38"/>
    <w:rsid w:val="008C14B9"/>
    <w:rsid w:val="008C61D9"/>
    <w:rsid w:val="008C76D1"/>
    <w:rsid w:val="008D2EDE"/>
    <w:rsid w:val="008D7103"/>
    <w:rsid w:val="008E21AC"/>
    <w:rsid w:val="008F13E9"/>
    <w:rsid w:val="008F2D96"/>
    <w:rsid w:val="008F7CF8"/>
    <w:rsid w:val="009043FA"/>
    <w:rsid w:val="0090670C"/>
    <w:rsid w:val="009151EA"/>
    <w:rsid w:val="00915501"/>
    <w:rsid w:val="00915A28"/>
    <w:rsid w:val="0092119B"/>
    <w:rsid w:val="0092250E"/>
    <w:rsid w:val="00933ACA"/>
    <w:rsid w:val="00943715"/>
    <w:rsid w:val="00957AF7"/>
    <w:rsid w:val="00967F0E"/>
    <w:rsid w:val="00973D1A"/>
    <w:rsid w:val="009833A6"/>
    <w:rsid w:val="009A2FDA"/>
    <w:rsid w:val="009A5639"/>
    <w:rsid w:val="009A7A29"/>
    <w:rsid w:val="009C14D7"/>
    <w:rsid w:val="009D01AD"/>
    <w:rsid w:val="009D3AC7"/>
    <w:rsid w:val="009E6D73"/>
    <w:rsid w:val="009E6E68"/>
    <w:rsid w:val="00A007BD"/>
    <w:rsid w:val="00A0175E"/>
    <w:rsid w:val="00A021B7"/>
    <w:rsid w:val="00A03521"/>
    <w:rsid w:val="00A04DC3"/>
    <w:rsid w:val="00A0747D"/>
    <w:rsid w:val="00A07F8F"/>
    <w:rsid w:val="00A10EAD"/>
    <w:rsid w:val="00A17EBE"/>
    <w:rsid w:val="00A21884"/>
    <w:rsid w:val="00A40C50"/>
    <w:rsid w:val="00A441CA"/>
    <w:rsid w:val="00A57252"/>
    <w:rsid w:val="00A670AC"/>
    <w:rsid w:val="00A71FF6"/>
    <w:rsid w:val="00A72F45"/>
    <w:rsid w:val="00A92FBF"/>
    <w:rsid w:val="00A97B29"/>
    <w:rsid w:val="00AD244B"/>
    <w:rsid w:val="00AD7AD9"/>
    <w:rsid w:val="00AE2D7C"/>
    <w:rsid w:val="00AE536B"/>
    <w:rsid w:val="00B122B2"/>
    <w:rsid w:val="00B407DA"/>
    <w:rsid w:val="00B57980"/>
    <w:rsid w:val="00B72F1A"/>
    <w:rsid w:val="00B82CB6"/>
    <w:rsid w:val="00B85A78"/>
    <w:rsid w:val="00BA2235"/>
    <w:rsid w:val="00BB1A03"/>
    <w:rsid w:val="00BB4465"/>
    <w:rsid w:val="00BC54A9"/>
    <w:rsid w:val="00BE4A93"/>
    <w:rsid w:val="00C210EE"/>
    <w:rsid w:val="00C22376"/>
    <w:rsid w:val="00C23CC6"/>
    <w:rsid w:val="00C2505F"/>
    <w:rsid w:val="00C33CFE"/>
    <w:rsid w:val="00C424F3"/>
    <w:rsid w:val="00C4605B"/>
    <w:rsid w:val="00C475D8"/>
    <w:rsid w:val="00C50666"/>
    <w:rsid w:val="00C53387"/>
    <w:rsid w:val="00C55154"/>
    <w:rsid w:val="00C7036C"/>
    <w:rsid w:val="00C810FD"/>
    <w:rsid w:val="00C96189"/>
    <w:rsid w:val="00C978FD"/>
    <w:rsid w:val="00CA19FD"/>
    <w:rsid w:val="00CD0CE7"/>
    <w:rsid w:val="00CD298D"/>
    <w:rsid w:val="00CF34B2"/>
    <w:rsid w:val="00D07C57"/>
    <w:rsid w:val="00D22662"/>
    <w:rsid w:val="00D23B51"/>
    <w:rsid w:val="00D247F0"/>
    <w:rsid w:val="00D25CD0"/>
    <w:rsid w:val="00D36DC6"/>
    <w:rsid w:val="00D371FE"/>
    <w:rsid w:val="00D50C63"/>
    <w:rsid w:val="00D513B5"/>
    <w:rsid w:val="00D6161E"/>
    <w:rsid w:val="00D62053"/>
    <w:rsid w:val="00D65076"/>
    <w:rsid w:val="00D663AE"/>
    <w:rsid w:val="00D85A93"/>
    <w:rsid w:val="00DA1327"/>
    <w:rsid w:val="00DA57B7"/>
    <w:rsid w:val="00DB20B5"/>
    <w:rsid w:val="00DC0F12"/>
    <w:rsid w:val="00DC2D6D"/>
    <w:rsid w:val="00DC33A2"/>
    <w:rsid w:val="00DC42D3"/>
    <w:rsid w:val="00DC4771"/>
    <w:rsid w:val="00DC53B9"/>
    <w:rsid w:val="00DF0558"/>
    <w:rsid w:val="00E04678"/>
    <w:rsid w:val="00E0554F"/>
    <w:rsid w:val="00E068E4"/>
    <w:rsid w:val="00E076D2"/>
    <w:rsid w:val="00E1335B"/>
    <w:rsid w:val="00E227BB"/>
    <w:rsid w:val="00E22BAF"/>
    <w:rsid w:val="00E32C38"/>
    <w:rsid w:val="00E35987"/>
    <w:rsid w:val="00E43D9C"/>
    <w:rsid w:val="00E4587E"/>
    <w:rsid w:val="00E4664B"/>
    <w:rsid w:val="00E65396"/>
    <w:rsid w:val="00E65FAD"/>
    <w:rsid w:val="00E67CEE"/>
    <w:rsid w:val="00E75BC0"/>
    <w:rsid w:val="00E772F7"/>
    <w:rsid w:val="00E92F23"/>
    <w:rsid w:val="00EA237E"/>
    <w:rsid w:val="00EA5286"/>
    <w:rsid w:val="00EB0683"/>
    <w:rsid w:val="00EB56B8"/>
    <w:rsid w:val="00EC5D65"/>
    <w:rsid w:val="00ED7472"/>
    <w:rsid w:val="00F02A8F"/>
    <w:rsid w:val="00F05ECC"/>
    <w:rsid w:val="00F170E2"/>
    <w:rsid w:val="00F335C2"/>
    <w:rsid w:val="00F56AF2"/>
    <w:rsid w:val="00F62BCC"/>
    <w:rsid w:val="00F64C95"/>
    <w:rsid w:val="00F66E5D"/>
    <w:rsid w:val="00F952A9"/>
    <w:rsid w:val="00FA4FBF"/>
    <w:rsid w:val="00FB11F9"/>
    <w:rsid w:val="00FB2D46"/>
    <w:rsid w:val="00FC121F"/>
    <w:rsid w:val="00FC24B3"/>
    <w:rsid w:val="00FC3D69"/>
    <w:rsid w:val="00FC475F"/>
    <w:rsid w:val="00FD0011"/>
    <w:rsid w:val="00FD1A0F"/>
    <w:rsid w:val="00FD68F7"/>
    <w:rsid w:val="00FD73BA"/>
    <w:rsid w:val="00FD7422"/>
    <w:rsid w:val="00FE3A4D"/>
    <w:rsid w:val="00FE682C"/>
    <w:rsid w:val="00FF1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25B8D174-53E5-694A-ADF5-49B1220D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paragraph" w:styleId="Heading1">
    <w:name w:val="heading 1"/>
    <w:basedOn w:val="Normal"/>
    <w:next w:val="Normal"/>
    <w:link w:val="Heading1Char"/>
    <w:uiPriority w:val="9"/>
    <w:qFormat/>
    <w:rsid w:val="00635C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35CC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35CC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635CC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basedOn w:val="Normal"/>
    <w:uiPriority w:val="1"/>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paragraph" w:customStyle="1" w:styleId="TableParagraph">
    <w:name w:val="Table Paragraph"/>
    <w:basedOn w:val="Normal"/>
    <w:uiPriority w:val="1"/>
    <w:qFormat/>
    <w:rsid w:val="00872422"/>
    <w:pPr>
      <w:widowControl w:val="0"/>
      <w:autoSpaceDE w:val="0"/>
      <w:autoSpaceDN w:val="0"/>
    </w:pPr>
    <w:rPr>
      <w:rFonts w:ascii="Times New Roman" w:eastAsia="Times New Roman" w:hAnsi="Times New Roman" w:cs="Times New Roman"/>
      <w:kern w:val="0"/>
      <w:sz w:val="22"/>
      <w:szCs w:val="22"/>
      <w14:ligatures w14:val="none"/>
    </w:rPr>
  </w:style>
  <w:style w:type="paragraph" w:styleId="BodyText">
    <w:name w:val="Body Text"/>
    <w:basedOn w:val="Normal"/>
    <w:link w:val="BodyTextChar"/>
    <w:uiPriority w:val="99"/>
    <w:unhideWhenUsed/>
    <w:rsid w:val="00872422"/>
    <w:pPr>
      <w:spacing w:after="120"/>
    </w:pPr>
  </w:style>
  <w:style w:type="character" w:customStyle="1" w:styleId="BodyTextChar">
    <w:name w:val="Body Text Char"/>
    <w:basedOn w:val="DefaultParagraphFont"/>
    <w:link w:val="BodyText"/>
    <w:uiPriority w:val="99"/>
    <w:rsid w:val="00872422"/>
  </w:style>
  <w:style w:type="character" w:styleId="CommentReference">
    <w:name w:val="annotation reference"/>
    <w:basedOn w:val="DefaultParagraphFont"/>
    <w:uiPriority w:val="99"/>
    <w:semiHidden/>
    <w:unhideWhenUsed/>
    <w:rsid w:val="00DC2D6D"/>
    <w:rPr>
      <w:sz w:val="16"/>
      <w:szCs w:val="16"/>
    </w:rPr>
  </w:style>
  <w:style w:type="paragraph" w:styleId="CommentText">
    <w:name w:val="annotation text"/>
    <w:basedOn w:val="Normal"/>
    <w:link w:val="CommentTextChar"/>
    <w:uiPriority w:val="99"/>
    <w:unhideWhenUsed/>
    <w:rsid w:val="00DC2D6D"/>
    <w:rPr>
      <w:sz w:val="20"/>
      <w:szCs w:val="20"/>
    </w:rPr>
  </w:style>
  <w:style w:type="character" w:customStyle="1" w:styleId="CommentTextChar">
    <w:name w:val="Comment Text Char"/>
    <w:basedOn w:val="DefaultParagraphFont"/>
    <w:link w:val="CommentText"/>
    <w:uiPriority w:val="99"/>
    <w:rsid w:val="00DC2D6D"/>
    <w:rPr>
      <w:sz w:val="20"/>
      <w:szCs w:val="20"/>
    </w:rPr>
  </w:style>
  <w:style w:type="paragraph" w:styleId="CommentSubject">
    <w:name w:val="annotation subject"/>
    <w:basedOn w:val="CommentText"/>
    <w:next w:val="CommentText"/>
    <w:link w:val="CommentSubjectChar"/>
    <w:uiPriority w:val="99"/>
    <w:semiHidden/>
    <w:unhideWhenUsed/>
    <w:rsid w:val="00DC2D6D"/>
    <w:rPr>
      <w:b/>
      <w:bCs/>
    </w:rPr>
  </w:style>
  <w:style w:type="character" w:customStyle="1" w:styleId="CommentSubjectChar">
    <w:name w:val="Comment Subject Char"/>
    <w:basedOn w:val="CommentTextChar"/>
    <w:link w:val="CommentSubject"/>
    <w:uiPriority w:val="99"/>
    <w:semiHidden/>
    <w:rsid w:val="00DC2D6D"/>
    <w:rPr>
      <w:b/>
      <w:bCs/>
      <w:sz w:val="20"/>
      <w:szCs w:val="20"/>
    </w:rPr>
  </w:style>
  <w:style w:type="paragraph" w:styleId="BalloonText">
    <w:name w:val="Balloon Text"/>
    <w:basedOn w:val="Normal"/>
    <w:link w:val="BalloonTextChar"/>
    <w:uiPriority w:val="99"/>
    <w:semiHidden/>
    <w:unhideWhenUsed/>
    <w:rsid w:val="00DC2D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D6D"/>
    <w:rPr>
      <w:rFonts w:ascii="Segoe UI" w:hAnsi="Segoe UI" w:cs="Segoe UI"/>
      <w:sz w:val="18"/>
      <w:szCs w:val="18"/>
    </w:rPr>
  </w:style>
  <w:style w:type="character" w:customStyle="1" w:styleId="Heading1Char">
    <w:name w:val="Heading 1 Char"/>
    <w:basedOn w:val="DefaultParagraphFont"/>
    <w:link w:val="Heading1"/>
    <w:uiPriority w:val="9"/>
    <w:rsid w:val="00635CC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35CC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35CC6"/>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635CC6"/>
    <w:rPr>
      <w:rFonts w:asciiTheme="majorHAnsi" w:eastAsiaTheme="majorEastAsia" w:hAnsiTheme="majorHAnsi" w:cstheme="majorBidi"/>
      <w:i/>
      <w:iCs/>
      <w:color w:val="2F5496" w:themeColor="accent1" w:themeShade="BF"/>
    </w:rPr>
  </w:style>
  <w:style w:type="paragraph" w:styleId="List">
    <w:name w:val="List"/>
    <w:basedOn w:val="Normal"/>
    <w:uiPriority w:val="99"/>
    <w:unhideWhenUsed/>
    <w:rsid w:val="00635CC6"/>
    <w:pPr>
      <w:ind w:left="360" w:hanging="360"/>
      <w:contextualSpacing/>
    </w:pPr>
  </w:style>
  <w:style w:type="paragraph" w:styleId="List2">
    <w:name w:val="List 2"/>
    <w:basedOn w:val="Normal"/>
    <w:uiPriority w:val="99"/>
    <w:unhideWhenUsed/>
    <w:rsid w:val="00635CC6"/>
    <w:pPr>
      <w:ind w:left="720" w:hanging="360"/>
      <w:contextualSpacing/>
    </w:pPr>
  </w:style>
  <w:style w:type="paragraph" w:styleId="Closing">
    <w:name w:val="Closing"/>
    <w:basedOn w:val="Normal"/>
    <w:link w:val="ClosingChar"/>
    <w:uiPriority w:val="99"/>
    <w:unhideWhenUsed/>
    <w:rsid w:val="00635CC6"/>
    <w:pPr>
      <w:ind w:left="4320"/>
    </w:pPr>
  </w:style>
  <w:style w:type="character" w:customStyle="1" w:styleId="ClosingChar">
    <w:name w:val="Closing Char"/>
    <w:basedOn w:val="DefaultParagraphFont"/>
    <w:link w:val="Closing"/>
    <w:uiPriority w:val="99"/>
    <w:rsid w:val="00635CC6"/>
  </w:style>
  <w:style w:type="paragraph" w:styleId="ListContinue2">
    <w:name w:val="List Continue 2"/>
    <w:basedOn w:val="Normal"/>
    <w:uiPriority w:val="99"/>
    <w:unhideWhenUsed/>
    <w:rsid w:val="00635CC6"/>
    <w:pPr>
      <w:spacing w:after="120"/>
      <w:ind w:left="720"/>
      <w:contextualSpacing/>
    </w:pPr>
  </w:style>
  <w:style w:type="paragraph" w:styleId="BodyTextIndent">
    <w:name w:val="Body Text Indent"/>
    <w:basedOn w:val="Normal"/>
    <w:link w:val="BodyTextIndentChar"/>
    <w:uiPriority w:val="99"/>
    <w:semiHidden/>
    <w:unhideWhenUsed/>
    <w:rsid w:val="00635CC6"/>
    <w:pPr>
      <w:spacing w:after="120"/>
      <w:ind w:left="360"/>
    </w:pPr>
  </w:style>
  <w:style w:type="character" w:customStyle="1" w:styleId="BodyTextIndentChar">
    <w:name w:val="Body Text Indent Char"/>
    <w:basedOn w:val="DefaultParagraphFont"/>
    <w:link w:val="BodyTextIndent"/>
    <w:uiPriority w:val="99"/>
    <w:semiHidden/>
    <w:rsid w:val="00635CC6"/>
  </w:style>
  <w:style w:type="paragraph" w:styleId="BodyTextFirstIndent2">
    <w:name w:val="Body Text First Indent 2"/>
    <w:basedOn w:val="BodyTextIndent"/>
    <w:link w:val="BodyTextFirstIndent2Char"/>
    <w:uiPriority w:val="99"/>
    <w:unhideWhenUsed/>
    <w:rsid w:val="00635CC6"/>
    <w:pPr>
      <w:spacing w:after="0"/>
      <w:ind w:firstLine="360"/>
    </w:pPr>
  </w:style>
  <w:style w:type="character" w:customStyle="1" w:styleId="BodyTextFirstIndent2Char">
    <w:name w:val="Body Text First Indent 2 Char"/>
    <w:basedOn w:val="BodyTextIndentChar"/>
    <w:link w:val="BodyTextFirstIndent2"/>
    <w:uiPriority w:val="99"/>
    <w:rsid w:val="00635CC6"/>
  </w:style>
  <w:style w:type="character" w:styleId="Hyperlink">
    <w:name w:val="Hyperlink"/>
    <w:basedOn w:val="DefaultParagraphFont"/>
    <w:uiPriority w:val="99"/>
    <w:unhideWhenUsed/>
    <w:rsid w:val="00847F46"/>
    <w:rPr>
      <w:color w:val="0563C1" w:themeColor="hyperlink"/>
      <w:u w:val="single"/>
    </w:rPr>
  </w:style>
  <w:style w:type="character" w:customStyle="1" w:styleId="UnresolvedMention1">
    <w:name w:val="Unresolved Mention1"/>
    <w:basedOn w:val="DefaultParagraphFont"/>
    <w:uiPriority w:val="99"/>
    <w:semiHidden/>
    <w:unhideWhenUsed/>
    <w:rsid w:val="00847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36898">
      <w:bodyDiv w:val="1"/>
      <w:marLeft w:val="0"/>
      <w:marRight w:val="0"/>
      <w:marTop w:val="0"/>
      <w:marBottom w:val="0"/>
      <w:divBdr>
        <w:top w:val="none" w:sz="0" w:space="0" w:color="auto"/>
        <w:left w:val="none" w:sz="0" w:space="0" w:color="auto"/>
        <w:bottom w:val="none" w:sz="0" w:space="0" w:color="auto"/>
        <w:right w:val="none" w:sz="0" w:space="0" w:color="auto"/>
      </w:divBdr>
    </w:div>
    <w:div w:id="375593381">
      <w:bodyDiv w:val="1"/>
      <w:marLeft w:val="0"/>
      <w:marRight w:val="0"/>
      <w:marTop w:val="0"/>
      <w:marBottom w:val="0"/>
      <w:divBdr>
        <w:top w:val="none" w:sz="0" w:space="0" w:color="auto"/>
        <w:left w:val="none" w:sz="0" w:space="0" w:color="auto"/>
        <w:bottom w:val="none" w:sz="0" w:space="0" w:color="auto"/>
        <w:right w:val="none" w:sz="0" w:space="0" w:color="auto"/>
      </w:divBdr>
    </w:div>
    <w:div w:id="705912845">
      <w:bodyDiv w:val="1"/>
      <w:marLeft w:val="0"/>
      <w:marRight w:val="0"/>
      <w:marTop w:val="0"/>
      <w:marBottom w:val="0"/>
      <w:divBdr>
        <w:top w:val="none" w:sz="0" w:space="0" w:color="auto"/>
        <w:left w:val="none" w:sz="0" w:space="0" w:color="auto"/>
        <w:bottom w:val="none" w:sz="0" w:space="0" w:color="auto"/>
        <w:right w:val="none" w:sz="0" w:space="0" w:color="auto"/>
      </w:divBdr>
    </w:div>
    <w:div w:id="1616863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CE9F5-ADFE-4C88-860D-4CF3678EB841}">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3905</Words>
  <Characters>23805</Characters>
  <Application>Microsoft Office Word</Application>
  <DocSecurity>0</DocSecurity>
  <Lines>966</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2026-04-28T13:57:00Z</dcterms:created>
  <dcterms:modified xsi:type="dcterms:W3CDTF">2026-04-28T13:57:00Z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572d3f2cc0738b38d38ae7f20b124b3b33f3a46ba299a549c0688f862b3f8537</vt:lpwstr>
  </property>
</Properties>
</file>